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3C0D" w14:textId="77777777" w:rsidR="002D1F71" w:rsidRPr="00C87E94" w:rsidRDefault="002D1F71" w:rsidP="00C1097D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ДОГОВОР ОБ ОБРАЗОВАНИИ ПО ОБРАЗОВАТЕЛЬНЫМ ПРОГРАММАМ ДОШКО</w:t>
      </w:r>
      <w:r w:rsidR="00BC297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ЛЬНОГО ОБРАЗОВАНИЯ № </w:t>
      </w:r>
    </w:p>
    <w:p w14:paraId="52846BAE" w14:textId="77777777" w:rsidR="002D1F71" w:rsidRPr="00C87E94" w:rsidRDefault="008A6599" w:rsidP="00C1097D">
      <w:pPr>
        <w:tabs>
          <w:tab w:val="left" w:leader="underscore" w:pos="954"/>
          <w:tab w:val="right" w:leader="underscore" w:pos="2476"/>
          <w:tab w:val="left" w:pos="87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pict w14:anchorId="4BE08D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3pt;margin-top:1.7pt;width:54pt;height:0;z-index:251664384" o:connectortype="straight"/>
        </w:pict>
      </w:r>
    </w:p>
    <w:p w14:paraId="3D23CB73" w14:textId="24263959" w:rsidR="002D1F71" w:rsidRPr="00C87E94" w:rsidRDefault="002D1F71" w:rsidP="00C1097D">
      <w:pPr>
        <w:tabs>
          <w:tab w:val="left" w:leader="underscore" w:pos="954"/>
          <w:tab w:val="right" w:leader="underscore" w:pos="2476"/>
          <w:tab w:val="left" w:pos="8798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color w:val="auto"/>
          <w:sz w:val="22"/>
          <w:szCs w:val="22"/>
        </w:rPr>
        <w:t>г. Э</w:t>
      </w:r>
      <w:r w:rsidR="0048242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нгельс                                                            </w:t>
      </w:r>
      <w:r w:rsidR="009B599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</w:t>
      </w:r>
      <w:r w:rsidR="0048242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</w:t>
      </w:r>
      <w:r w:rsidR="0064704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</w:t>
      </w:r>
      <w:r w:rsidR="00A254DD">
        <w:rPr>
          <w:rFonts w:ascii="Times New Roman" w:eastAsia="Times New Roman" w:hAnsi="Times New Roman" w:cs="Times New Roman"/>
          <w:color w:val="auto"/>
          <w:sz w:val="22"/>
          <w:szCs w:val="22"/>
        </w:rPr>
        <w:t>0</w:t>
      </w:r>
      <w:r w:rsidR="00B815AE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="004A2E7E">
        <w:rPr>
          <w:rFonts w:ascii="Times New Roman" w:eastAsia="Times New Roman" w:hAnsi="Times New Roman" w:cs="Times New Roman"/>
          <w:color w:val="auto"/>
          <w:sz w:val="22"/>
          <w:szCs w:val="22"/>
        </w:rPr>
        <w:t>.0</w:t>
      </w:r>
      <w:r w:rsidR="00B815AE">
        <w:rPr>
          <w:rFonts w:ascii="Times New Roman" w:eastAsia="Times New Roman" w:hAnsi="Times New Roman" w:cs="Times New Roman"/>
          <w:color w:val="auto"/>
          <w:sz w:val="22"/>
          <w:szCs w:val="22"/>
        </w:rPr>
        <w:t>1</w:t>
      </w:r>
      <w:r w:rsidR="00F425C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 w:rsidR="00A254DD">
        <w:rPr>
          <w:rFonts w:ascii="Times New Roman" w:eastAsia="Times New Roman" w:hAnsi="Times New Roman" w:cs="Times New Roman"/>
          <w:color w:val="auto"/>
          <w:sz w:val="22"/>
          <w:szCs w:val="22"/>
        </w:rPr>
        <w:t>202</w:t>
      </w:r>
      <w:r w:rsidR="00B815AE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</w:p>
    <w:p w14:paraId="2140E16E" w14:textId="77777777" w:rsidR="002D1F71" w:rsidRPr="00C87E94" w:rsidRDefault="002D1F71" w:rsidP="00C1097D">
      <w:pPr>
        <w:widowControl/>
        <w:ind w:firstLine="709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</w:p>
    <w:p w14:paraId="51150CF4" w14:textId="4D8D2735" w:rsidR="00034C88" w:rsidRPr="002B288A" w:rsidRDefault="00547151" w:rsidP="00240D7D">
      <w:pPr>
        <w:widowControl/>
        <w:ind w:firstLine="708"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Муниципальное</w:t>
      </w:r>
      <w:r w:rsidR="002D1F71" w:rsidRPr="00C87E94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дошкольное образовате</w:t>
      </w:r>
      <w:r w:rsidR="000B11D5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льное учреждение «Детский сад № </w:t>
      </w:r>
      <w:r w:rsidR="002D1F71" w:rsidRPr="00C87E94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109» Энгельсского муниципального района Саратовской области (далее - ДОУ)</w:t>
      </w:r>
      <w:r w:rsidR="002D1F71" w:rsidRPr="00C87E94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, осуществляющее образовательную деятельность на основании бессрочной лицензии на право ведения образовательной деятельности от «21» ноября 2016 г., серия 64ЛО1, № 0002809. регистрационный № 3050, выданной </w:t>
      </w:r>
      <w:r w:rsidR="002D1F71" w:rsidRPr="00C87E94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Министерством образования Саратовской области</w:t>
      </w:r>
      <w:r w:rsidR="002D1F7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, </w:t>
      </w:r>
      <w:r w:rsidR="002D1F71" w:rsidRPr="00C87E94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в лице </w:t>
      </w:r>
      <w:r w:rsidR="002D1F71" w:rsidRPr="00394FC7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заведующего Сигачевой Людмилы Александровны</w:t>
      </w:r>
      <w:r w:rsidR="002D1F71" w:rsidRPr="00C87E94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,</w:t>
      </w:r>
      <w:r w:rsidR="009B5999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 действующего на основании </w:t>
      </w:r>
      <w:r w:rsidR="002D1F71" w:rsidRPr="00604E8B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Устава</w:t>
      </w:r>
      <w:r w:rsidR="009B5999" w:rsidRPr="00604E8B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 xml:space="preserve"> </w:t>
      </w:r>
      <w:r w:rsidR="004A16A1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и </w:t>
      </w:r>
      <w:r w:rsidR="002B288A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ab/>
      </w:r>
      <w:r w:rsidR="002B288A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ab/>
      </w:r>
      <w:r w:rsidR="002B288A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ab/>
      </w:r>
    </w:p>
    <w:p w14:paraId="2F9EDE3C" w14:textId="77777777" w:rsidR="002D1F71" w:rsidRPr="002B288A" w:rsidRDefault="008A6599" w:rsidP="00C1097D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>
        <w:rPr>
          <w:rFonts w:ascii="Times New Roman" w:eastAsiaTheme="minorHAnsi" w:hAnsi="Times New Roman" w:cs="Times New Roman"/>
          <w:noProof/>
          <w:color w:val="auto"/>
          <w:sz w:val="18"/>
          <w:szCs w:val="18"/>
        </w:rPr>
        <w:pict w14:anchorId="0094FA67">
          <v:shape id="_x0000_s1026" type="#_x0000_t32" style="position:absolute;left:0;text-align:left;margin-left:9pt;margin-top:1.2pt;width:458.2pt;height:0;z-index:251658240" o:connectortype="straight"/>
        </w:pict>
      </w:r>
      <w:r w:rsidR="002D1F71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 xml:space="preserve">(фамилия, имя, </w:t>
      </w:r>
      <w:r w:rsidR="00240D7D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>отчество Р</w:t>
      </w:r>
      <w:r w:rsidR="002D1F71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>одителя (законного представителя)</w:t>
      </w:r>
      <w:r w:rsidR="00A90670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>)</w:t>
      </w:r>
    </w:p>
    <w:p w14:paraId="7CC0655B" w14:textId="77777777" w:rsidR="00034C88" w:rsidRDefault="00604E8B" w:rsidP="00C1097D">
      <w:pPr>
        <w:widowControl/>
        <w:jc w:val="both"/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именуемый </w:t>
      </w:r>
      <w:r w:rsidR="005635D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в дальнейшем «</w:t>
      </w:r>
      <w:r w:rsidR="002D1F71" w:rsidRPr="00C87E94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Ро</w:t>
      </w:r>
      <w:r w:rsidR="005635D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дитель (законный представитель)», в </w:t>
      </w:r>
      <w:r w:rsidR="002D1F71" w:rsidRPr="00C87E94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интересах </w:t>
      </w:r>
      <w:r w:rsidR="00034C88" w:rsidRPr="006076CE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несовершеннолетнего</w:t>
      </w:r>
      <w:r w:rsidR="00034C88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 </w:t>
      </w:r>
    </w:p>
    <w:p w14:paraId="7BFD51C9" w14:textId="77777777" w:rsidR="00DC6DCE" w:rsidRPr="002B288A" w:rsidRDefault="008A6599" w:rsidP="00C1097D">
      <w:pPr>
        <w:widowControl/>
        <w:jc w:val="center"/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b/>
          <w:bCs/>
          <w:noProof/>
          <w:color w:val="auto"/>
          <w:sz w:val="18"/>
          <w:szCs w:val="18"/>
        </w:rPr>
        <w:pict w14:anchorId="6E56FFFB">
          <v:shape id="_x0000_s1031" type="#_x0000_t32" style="position:absolute;left:0;text-align:left;margin-left:105.8pt;margin-top:1.45pt;width:361.4pt;height:0;z-index:251662336" o:connectortype="straight"/>
        </w:pict>
      </w:r>
      <w:r w:rsidR="00616C0A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 xml:space="preserve">(фамилия, имя, отчество, дата </w:t>
      </w:r>
      <w:r w:rsidR="002D1F71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>рождения)</w:t>
      </w:r>
    </w:p>
    <w:p w14:paraId="4037846E" w14:textId="77777777" w:rsidR="002D1F71" w:rsidRPr="002727C8" w:rsidRDefault="00C65B1A" w:rsidP="00C1097D">
      <w:pPr>
        <w:widowControl/>
        <w:tabs>
          <w:tab w:val="left" w:pos="6120"/>
        </w:tabs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Проживающего по адресу:</w:t>
      </w:r>
      <w:r w:rsidR="002727C8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ab/>
      </w:r>
    </w:p>
    <w:p w14:paraId="2CE045E8" w14:textId="77777777" w:rsidR="00DC6DCE" w:rsidRPr="002B288A" w:rsidRDefault="008A6599" w:rsidP="00C1097D">
      <w:pPr>
        <w:widowControl/>
        <w:tabs>
          <w:tab w:val="right" w:pos="9355"/>
        </w:tabs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bCs/>
          <w:noProof/>
          <w:color w:val="auto"/>
          <w:sz w:val="22"/>
          <w:szCs w:val="22"/>
        </w:rPr>
        <w:pict w14:anchorId="1AA733BA">
          <v:shape id="_x0000_s1030" type="#_x0000_t32" style="position:absolute;left:0;text-align:left;margin-left:126pt;margin-top:2.9pt;width:341.2pt;height:.05pt;z-index:251661312" o:connectortype="straight"/>
        </w:pict>
      </w:r>
      <w:r w:rsidR="00616C0A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                               </w:t>
      </w:r>
      <w:r w:rsidR="00DC6DCE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>(адрес места жительства ребё</w:t>
      </w:r>
      <w:r w:rsidR="002D1F71" w:rsidRPr="002B288A">
        <w:rPr>
          <w:rFonts w:ascii="Times New Roman" w:eastAsiaTheme="minorHAnsi" w:hAnsi="Times New Roman" w:cs="Times New Roman"/>
          <w:color w:val="auto"/>
          <w:sz w:val="18"/>
          <w:szCs w:val="18"/>
          <w:bdr w:val="none" w:sz="0" w:space="0" w:color="auto" w:frame="1"/>
        </w:rPr>
        <w:t>нка с указанием индекса)</w:t>
      </w:r>
    </w:p>
    <w:p w14:paraId="32E695DF" w14:textId="77777777" w:rsidR="00616C0A" w:rsidRPr="002B288A" w:rsidRDefault="008A6599" w:rsidP="00C1097D">
      <w:pPr>
        <w:widowControl/>
        <w:tabs>
          <w:tab w:val="right" w:pos="9355"/>
        </w:tabs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b/>
          <w:noProof/>
          <w:color w:val="auto"/>
          <w:sz w:val="22"/>
          <w:szCs w:val="22"/>
        </w:rPr>
        <w:pict w14:anchorId="1B782909">
          <v:shape id="_x0000_s1034" type="#_x0000_t32" style="position:absolute;left:0;text-align:left;margin-left:1.2pt;margin-top:13.4pt;width:466pt;height:0;z-index:251665408" o:connectortype="straight"/>
        </w:pict>
      </w:r>
    </w:p>
    <w:p w14:paraId="53105584" w14:textId="77777777" w:rsidR="002D1F71" w:rsidRDefault="0043200F" w:rsidP="00C1097D">
      <w:pPr>
        <w:widowControl/>
        <w:tabs>
          <w:tab w:val="right" w:pos="9355"/>
        </w:tabs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Именуемый в дальнейшем «Воспитанник», </w:t>
      </w:r>
      <w:r w:rsidR="002D1F71" w:rsidRPr="00C87E94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совместно</w:t>
      </w:r>
      <w: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 именуемые </w:t>
      </w:r>
      <w:r w:rsidR="000F6A4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Стороны,</w:t>
      </w:r>
      <w:r w:rsidR="005635D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 </w:t>
      </w:r>
      <w:r w:rsidR="000F6A42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заключили</w:t>
      </w:r>
      <w:r w:rsidR="00A90670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 xml:space="preserve"> </w:t>
      </w:r>
      <w:r w:rsidR="00572D67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настоя</w:t>
      </w:r>
      <w:r w:rsidR="00B66D16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щ</w:t>
      </w:r>
      <w:r w:rsidR="002D1F71" w:rsidRPr="00C87E94"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 w:frame="1"/>
        </w:rPr>
        <w:t>ий Договор о нижеследующем:</w:t>
      </w:r>
    </w:p>
    <w:p w14:paraId="34AD8A10" w14:textId="77777777" w:rsidR="00CD6CE8" w:rsidRPr="00631205" w:rsidRDefault="00CD6CE8" w:rsidP="00C1097D">
      <w:pPr>
        <w:pStyle w:val="a4"/>
        <w:widowControl/>
        <w:numPr>
          <w:ilvl w:val="0"/>
          <w:numId w:val="11"/>
        </w:numPr>
        <w:tabs>
          <w:tab w:val="right" w:pos="9355"/>
        </w:tabs>
        <w:spacing w:line="276" w:lineRule="auto"/>
        <w:jc w:val="center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bdr w:val="none" w:sz="0" w:space="0" w:color="auto" w:frame="1"/>
        </w:rPr>
        <w:t>Общие положения</w:t>
      </w:r>
    </w:p>
    <w:p w14:paraId="00964AE1" w14:textId="77777777" w:rsidR="00631205" w:rsidRPr="00CD6CE8" w:rsidRDefault="00631205" w:rsidP="00631205">
      <w:pPr>
        <w:pStyle w:val="a4"/>
        <w:widowControl/>
        <w:tabs>
          <w:tab w:val="right" w:pos="9355"/>
        </w:tabs>
        <w:spacing w:line="276" w:lineRule="auto"/>
        <w:ind w:left="1069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</w:p>
    <w:p w14:paraId="633EA0A5" w14:textId="77777777" w:rsidR="002B288A" w:rsidRDefault="00CD6CE8" w:rsidP="00C1097D">
      <w:pPr>
        <w:pStyle w:val="a4"/>
        <w:widowControl/>
        <w:numPr>
          <w:ilvl w:val="1"/>
          <w:numId w:val="22"/>
        </w:numPr>
        <w:tabs>
          <w:tab w:val="right" w:pos="9355"/>
        </w:tabs>
        <w:ind w:left="36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  <w:r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Доу осуществляет свою образовательную деятельность в соответствии с Федеральным законом</w:t>
      </w:r>
      <w:r w:rsidR="00493161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от 29.12.2012 г. </w:t>
      </w:r>
      <w:r w:rsidR="00493161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  <w:lang w:val="en-US"/>
        </w:rPr>
        <w:t>N</w:t>
      </w:r>
      <w:r w:rsidR="00493161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273 ФЗ «Об образовании в Российской Федерации», действующим законодательством</w:t>
      </w:r>
      <w:r w:rsidR="00D9491F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Российской Федерации и другими нормативными правовыми актами.</w:t>
      </w:r>
    </w:p>
    <w:p w14:paraId="51C57A53" w14:textId="77777777" w:rsidR="002B288A" w:rsidRDefault="00D9491F" w:rsidP="00C1097D">
      <w:pPr>
        <w:pStyle w:val="a4"/>
        <w:widowControl/>
        <w:numPr>
          <w:ilvl w:val="1"/>
          <w:numId w:val="22"/>
        </w:numPr>
        <w:tabs>
          <w:tab w:val="right" w:pos="9355"/>
        </w:tabs>
        <w:ind w:left="36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  <w:r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Дошкольное образование является первым уровнем общего образования.</w:t>
      </w:r>
    </w:p>
    <w:p w14:paraId="560CF23F" w14:textId="77777777" w:rsidR="002B288A" w:rsidRDefault="00D9491F" w:rsidP="00C1097D">
      <w:pPr>
        <w:pStyle w:val="a4"/>
        <w:widowControl/>
        <w:numPr>
          <w:ilvl w:val="1"/>
          <w:numId w:val="22"/>
        </w:numPr>
        <w:tabs>
          <w:tab w:val="right" w:pos="9355"/>
        </w:tabs>
        <w:ind w:left="36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  <w:r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ДОУ осуществляет</w:t>
      </w:r>
      <w:r w:rsidR="00232ACF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в качестве основной цели его деятельности</w:t>
      </w:r>
      <w:r w:rsidR="00C33B34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образовательную деятельность по образовательной программе дошкольного образования, присмотр и уход за воспитанником.</w:t>
      </w:r>
    </w:p>
    <w:p w14:paraId="384207A2" w14:textId="77777777" w:rsidR="002B288A" w:rsidRDefault="00C33B34" w:rsidP="0016216A">
      <w:pPr>
        <w:pStyle w:val="a4"/>
        <w:widowControl/>
        <w:numPr>
          <w:ilvl w:val="1"/>
          <w:numId w:val="22"/>
        </w:numPr>
        <w:tabs>
          <w:tab w:val="right" w:pos="9355"/>
        </w:tabs>
        <w:ind w:left="36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  <w:r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Образовательная программа дошкольного образования направлена на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</w:t>
      </w:r>
      <w:r w:rsidR="00340B0B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образовательной программы</w:t>
      </w:r>
      <w:r w:rsidR="006578D3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 дошкольного образования не сопровождается проведением промежуточных аттестаций и итоговой аттестации.</w:t>
      </w:r>
    </w:p>
    <w:p w14:paraId="025E5ED3" w14:textId="54E38A6B" w:rsidR="002D1F71" w:rsidRPr="002B288A" w:rsidRDefault="006578D3" w:rsidP="0016216A">
      <w:pPr>
        <w:pStyle w:val="a4"/>
        <w:widowControl/>
        <w:numPr>
          <w:ilvl w:val="1"/>
          <w:numId w:val="22"/>
        </w:numPr>
        <w:tabs>
          <w:tab w:val="right" w:pos="9355"/>
        </w:tabs>
        <w:ind w:left="360"/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</w:pPr>
      <w:r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 xml:space="preserve">Договор определяет права и обязанности </w:t>
      </w:r>
      <w:r w:rsidR="007A5462"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С</w:t>
      </w:r>
      <w:r w:rsidRPr="002B288A">
        <w:rPr>
          <w:rFonts w:ascii="Times New Roman" w:eastAsiaTheme="minorHAnsi" w:hAnsi="Times New Roman" w:cs="Times New Roman"/>
          <w:bCs/>
          <w:color w:val="auto"/>
          <w:sz w:val="22"/>
          <w:szCs w:val="22"/>
          <w:bdr w:val="none" w:sz="0" w:space="0" w:color="auto" w:frame="1"/>
        </w:rPr>
        <w:t>торон участников образовательных отношений и их ответственность.</w:t>
      </w:r>
    </w:p>
    <w:p w14:paraId="35EF9185" w14:textId="71B20F86" w:rsidR="002D1F71" w:rsidRDefault="002D1F71" w:rsidP="002B288A">
      <w:pPr>
        <w:pStyle w:val="a4"/>
        <w:numPr>
          <w:ilvl w:val="0"/>
          <w:numId w:val="22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Предмет договора</w:t>
      </w:r>
    </w:p>
    <w:p w14:paraId="570A7F6A" w14:textId="77777777" w:rsidR="001506EB" w:rsidRPr="0016216A" w:rsidRDefault="001506EB" w:rsidP="001506EB">
      <w:pPr>
        <w:pStyle w:val="a4"/>
        <w:ind w:left="1069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1AEFF95F" w14:textId="45634587" w:rsidR="007A5462" w:rsidRPr="007A5462" w:rsidRDefault="007A5462" w:rsidP="00C1097D">
      <w:pPr>
        <w:pStyle w:val="a4"/>
        <w:widowControl/>
        <w:numPr>
          <w:ilvl w:val="1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A5462">
        <w:rPr>
          <w:rFonts w:ascii="Times New Roman" w:eastAsia="Times New Roman" w:hAnsi="Times New Roman" w:cs="Times New Roman"/>
          <w:color w:val="auto"/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3855E246" w14:textId="31DD897B" w:rsidR="00D83877" w:rsidRPr="00952B2B" w:rsidRDefault="002D1F71" w:rsidP="00C1097D">
      <w:pPr>
        <w:pStyle w:val="a4"/>
        <w:widowControl/>
        <w:numPr>
          <w:ilvl w:val="1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Форма обуче</w:t>
      </w:r>
      <w:r w:rsidR="00475D00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ния в ДОУ - очная. Обучение ведё</w:t>
      </w:r>
      <w:r w:rsidR="00647042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тся на русском языке, на основании заявления р</w:t>
      </w:r>
      <w:r w:rsidR="0030026D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одителя (законного представителя).</w:t>
      </w:r>
    </w:p>
    <w:p w14:paraId="51D677B6" w14:textId="40A28934" w:rsidR="00D83877" w:rsidRDefault="002D1F71" w:rsidP="00C1097D">
      <w:pPr>
        <w:pStyle w:val="a4"/>
        <w:widowControl/>
        <w:numPr>
          <w:ilvl w:val="1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3877">
        <w:rPr>
          <w:rFonts w:ascii="Times New Roman" w:eastAsia="Times New Roman" w:hAnsi="Times New Roman" w:cs="Times New Roman"/>
          <w:color w:val="auto"/>
          <w:sz w:val="22"/>
          <w:szCs w:val="22"/>
        </w:rPr>
        <w:t>Наименование образовательной программы: Образовательная программа муниципального дошкольного образовательного учреждения «Детский сад № 109» Энгельсского муниципально</w:t>
      </w:r>
      <w:r w:rsidR="00D83877">
        <w:rPr>
          <w:rFonts w:ascii="Times New Roman" w:eastAsia="Times New Roman" w:hAnsi="Times New Roman" w:cs="Times New Roman"/>
          <w:color w:val="auto"/>
          <w:sz w:val="22"/>
          <w:szCs w:val="22"/>
        </w:rPr>
        <w:t>го района Саратовской области.</w:t>
      </w:r>
    </w:p>
    <w:p w14:paraId="2BBB6A9E" w14:textId="77777777" w:rsidR="00D83877" w:rsidRPr="00D83877" w:rsidRDefault="008A6599" w:rsidP="00C1097D">
      <w:pPr>
        <w:pStyle w:val="a4"/>
        <w:widowControl/>
        <w:numPr>
          <w:ilvl w:val="1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</w:rPr>
        <w:pict w14:anchorId="6BCAF62A">
          <v:shape id="_x0000_s1035" type="#_x0000_t32" style="position:absolute;left:0;text-align:left;margin-left:3in;margin-top:31.1pt;width:99pt;height:0;z-index:251666432" o:connectortype="straight"/>
        </w:pic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Срок освоения образовательной программы (</w:t>
      </w:r>
      <w:r w:rsidR="00770868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продолжительность обучения) на 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момент подписания</w:t>
      </w:r>
      <w:r w:rsidR="000F6A42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906077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настоящего Договора составляет </w:t>
      </w:r>
      <w:r w:rsidR="00F9197E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      </w:t>
      </w:r>
      <w:r w:rsidR="00F9197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лет (года).</w:t>
      </w:r>
    </w:p>
    <w:p w14:paraId="4FF5FFA5" w14:textId="77777777" w:rsidR="00504F28" w:rsidRPr="00D83877" w:rsidRDefault="008A6599" w:rsidP="00C1097D">
      <w:pPr>
        <w:pStyle w:val="a4"/>
        <w:widowControl/>
        <w:numPr>
          <w:ilvl w:val="1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pict w14:anchorId="6452966D">
          <v:shape id="_x0000_s1044" type="#_x0000_t32" style="position:absolute;left:0;text-align:left;margin-left:315pt;margin-top:35.95pt;width:135pt;height:.05pt;z-index:251668480" o:connectortype="straight"/>
        </w:pict>
      </w:r>
      <w:r w:rsidR="002D1F71" w:rsidRPr="00952B2B">
        <w:rPr>
          <w:rFonts w:ascii="Times New Roman" w:eastAsia="Times New Roman" w:hAnsi="Times New Roman" w:cs="Times New Roman"/>
          <w:b/>
          <w:bCs/>
          <w:sz w:val="22"/>
          <w:szCs w:val="22"/>
        </w:rPr>
        <w:t>Режим работы ДО</w:t>
      </w:r>
      <w:r w:rsidR="00770868" w:rsidRPr="00952B2B">
        <w:rPr>
          <w:rFonts w:ascii="Times New Roman" w:eastAsia="Times New Roman" w:hAnsi="Times New Roman" w:cs="Times New Roman"/>
          <w:b/>
          <w:bCs/>
          <w:sz w:val="22"/>
          <w:szCs w:val="22"/>
        </w:rPr>
        <w:t>У и длительность пребывания в нё</w:t>
      </w:r>
      <w:r w:rsidR="002D1F71" w:rsidRPr="00952B2B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 воспитанников: с 7.00 часов до 19.00 часов; рабочая неделя - пятидневная, ежедневный график работы ДОУ - </w:t>
      </w:r>
      <w:r w:rsidR="000B11D5" w:rsidRPr="00952B2B">
        <w:rPr>
          <w:rFonts w:ascii="Times New Roman" w:eastAsia="Times New Roman" w:hAnsi="Times New Roman" w:cs="Times New Roman"/>
          <w:b/>
          <w:bCs/>
          <w:sz w:val="22"/>
          <w:szCs w:val="22"/>
        </w:rPr>
        <w:t>12 часов.</w:t>
      </w:r>
      <w:r w:rsidR="000B11D5" w:rsidRPr="00D83877">
        <w:rPr>
          <w:rFonts w:ascii="Times New Roman" w:eastAsia="Times New Roman" w:hAnsi="Times New Roman" w:cs="Times New Roman"/>
          <w:sz w:val="22"/>
          <w:szCs w:val="22"/>
        </w:rPr>
        <w:t xml:space="preserve"> Допускается посещение </w:t>
      </w:r>
      <w:r w:rsidR="002D1F71" w:rsidRPr="00D83877">
        <w:rPr>
          <w:rFonts w:ascii="Times New Roman" w:eastAsia="Times New Roman" w:hAnsi="Times New Roman" w:cs="Times New Roman"/>
          <w:sz w:val="22"/>
          <w:szCs w:val="22"/>
        </w:rPr>
        <w:t>Воспи</w:t>
      </w:r>
      <w:r w:rsidR="00504F28" w:rsidRPr="00D83877">
        <w:rPr>
          <w:rFonts w:ascii="Times New Roman" w:eastAsia="Times New Roman" w:hAnsi="Times New Roman" w:cs="Times New Roman"/>
          <w:sz w:val="22"/>
          <w:szCs w:val="22"/>
        </w:rPr>
        <w:t>танником ДОУ п</w:t>
      </w:r>
      <w:r w:rsidR="000B11D5" w:rsidRPr="00D83877">
        <w:rPr>
          <w:rFonts w:ascii="Times New Roman" w:eastAsia="Times New Roman" w:hAnsi="Times New Roman" w:cs="Times New Roman"/>
          <w:sz w:val="22"/>
          <w:szCs w:val="22"/>
        </w:rPr>
        <w:t xml:space="preserve">о индивидуальному </w:t>
      </w:r>
      <w:r w:rsidR="002D1F71" w:rsidRPr="00D83877">
        <w:rPr>
          <w:rFonts w:ascii="Times New Roman" w:eastAsia="Times New Roman" w:hAnsi="Times New Roman" w:cs="Times New Roman"/>
          <w:sz w:val="22"/>
          <w:szCs w:val="22"/>
        </w:rPr>
        <w:t>графику</w:t>
      </w:r>
      <w:r w:rsidR="00631205">
        <w:rPr>
          <w:rFonts w:ascii="Times New Roman" w:eastAsia="Times New Roman" w:hAnsi="Times New Roman" w:cs="Times New Roman"/>
          <w:sz w:val="22"/>
          <w:szCs w:val="22"/>
        </w:rPr>
        <w:t xml:space="preserve"> – нет.</w:t>
      </w:r>
    </w:p>
    <w:p w14:paraId="2B5D4B63" w14:textId="77777777" w:rsidR="00D83877" w:rsidRDefault="00504F28" w:rsidP="00C1097D">
      <w:pPr>
        <w:pStyle w:val="a4"/>
        <w:ind w:left="3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Выходны</w:t>
      </w:r>
      <w:r w:rsidR="002D1F71" w:rsidRPr="00504F28">
        <w:rPr>
          <w:rFonts w:ascii="Times New Roman" w:hAnsi="Times New Roman" w:cs="Times New Roman"/>
          <w:sz w:val="22"/>
          <w:szCs w:val="22"/>
        </w:rPr>
        <w:t>е: суббота и воскресение, праздничные дни.</w:t>
      </w:r>
    </w:p>
    <w:p w14:paraId="3521E4C4" w14:textId="77777777" w:rsidR="002D1F71" w:rsidRPr="00236C77" w:rsidRDefault="002D1F71" w:rsidP="00C1097D">
      <w:pPr>
        <w:pStyle w:val="a4"/>
        <w:numPr>
          <w:ilvl w:val="1"/>
          <w:numId w:val="2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6C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Учебный год, согласно годового календарного плана-графика ДОУ с 1 сентября по 31 августа: </w:t>
      </w:r>
    </w:p>
    <w:p w14:paraId="7051F7D6" w14:textId="2DE982D5" w:rsidR="00D83877" w:rsidRDefault="002D1F71" w:rsidP="00C1097D">
      <w:pPr>
        <w:pStyle w:val="a4"/>
        <w:widowControl/>
        <w:numPr>
          <w:ilvl w:val="2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3877">
        <w:rPr>
          <w:rFonts w:ascii="Times New Roman" w:eastAsia="Times New Roman" w:hAnsi="Times New Roman" w:cs="Times New Roman"/>
          <w:color w:val="auto"/>
          <w:sz w:val="22"/>
          <w:szCs w:val="22"/>
        </w:rPr>
        <w:t>с 1 сентября по 31 мая образовательный процесс осуществляется в образовательной деятельности, в мероприятиях совместной деятельн</w:t>
      </w:r>
      <w:r w:rsidR="00D83877">
        <w:rPr>
          <w:rFonts w:ascii="Times New Roman" w:eastAsia="Times New Roman" w:hAnsi="Times New Roman" w:cs="Times New Roman"/>
          <w:color w:val="auto"/>
          <w:sz w:val="22"/>
          <w:szCs w:val="22"/>
        </w:rPr>
        <w:t>ости педагогов с воспитанниками;</w:t>
      </w:r>
    </w:p>
    <w:p w14:paraId="139DB545" w14:textId="77777777" w:rsidR="00D83877" w:rsidRDefault="002D1F71" w:rsidP="00C1097D">
      <w:pPr>
        <w:pStyle w:val="a4"/>
        <w:widowControl/>
        <w:numPr>
          <w:ilvl w:val="2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83877">
        <w:rPr>
          <w:rFonts w:ascii="Times New Roman" w:eastAsia="Times New Roman" w:hAnsi="Times New Roman" w:cs="Times New Roman"/>
          <w:color w:val="auto"/>
          <w:sz w:val="22"/>
          <w:szCs w:val="22"/>
        </w:rPr>
        <w:t>с 1 июня по 31 августа - летний оздоровительный период, в котором образовательный процесс осуществляется в мероприятиях совместной деятельности педагогов с воспитанниками. С детьми организуются развлечения и совместная досуговая деятельность, преимущественно на свежем воздухе.</w:t>
      </w:r>
    </w:p>
    <w:p w14:paraId="243FDA88" w14:textId="48C6E989" w:rsidR="00D11E4E" w:rsidRDefault="008A6599" w:rsidP="00C1097D">
      <w:pPr>
        <w:pStyle w:val="a4"/>
        <w:widowControl/>
        <w:numPr>
          <w:ilvl w:val="2"/>
          <w:numId w:val="20"/>
        </w:numPr>
        <w:tabs>
          <w:tab w:val="left" w:pos="431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2"/>
          <w:szCs w:val="22"/>
        </w:rPr>
        <w:pict w14:anchorId="4F61C676">
          <v:shape id="_x0000_s1041" type="#_x0000_t32" style="position:absolute;left:0;text-align:left;margin-left:171pt;margin-top:10.2pt;width:261pt;height:0;z-index:251667456" o:connectortype="straight"/>
        </w:pic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Воспитанник зачисляется </w:t>
      </w:r>
      <w:r w:rsidR="00504F28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в</w:t>
      </w:r>
      <w:r w:rsidR="00BB5E4C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</w:t>
      </w:r>
      <w:r w:rsidR="00A557BC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             </w:t>
      </w:r>
      <w:r w:rsidR="008C1284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группу 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общеразвивающей направленности </w:t>
      </w:r>
      <w:bookmarkStart w:id="0" w:name="_Hlk166674856"/>
      <w:r w:rsidR="00A174D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по адресу: </w:t>
      </w:r>
      <w:bookmarkEnd w:id="0"/>
      <w:r w:rsidR="00A174D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______________, 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на основании заявления Родителя (законного представителя), направления </w:t>
      </w:r>
      <w:r w:rsidR="002F7253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комитета по образованию 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администрации Энгельсского муниципального района. </w:t>
      </w:r>
    </w:p>
    <w:p w14:paraId="11FA196B" w14:textId="77777777" w:rsidR="001506EB" w:rsidRPr="00952B2B" w:rsidRDefault="001506EB" w:rsidP="001506EB">
      <w:pPr>
        <w:pStyle w:val="a4"/>
        <w:widowControl/>
        <w:tabs>
          <w:tab w:val="left" w:pos="431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1FE8B625" w14:textId="7586F657" w:rsidR="002D1F71" w:rsidRPr="0016216A" w:rsidRDefault="002D1F71" w:rsidP="0016216A">
      <w:pPr>
        <w:pStyle w:val="a4"/>
        <w:widowControl/>
        <w:numPr>
          <w:ilvl w:val="0"/>
          <w:numId w:val="20"/>
        </w:numPr>
        <w:tabs>
          <w:tab w:val="left" w:pos="453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Взаимодействие </w:t>
      </w:r>
      <w:r w:rsidR="007A546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</w:t>
      </w:r>
      <w:r w:rsidRPr="00C87E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торон.</w:t>
      </w:r>
      <w:bookmarkStart w:id="1" w:name="bookmark2"/>
    </w:p>
    <w:p w14:paraId="4FD6A9FA" w14:textId="1D38C14C" w:rsidR="000E07A7" w:rsidRPr="001506EB" w:rsidRDefault="002D1F71" w:rsidP="0016216A">
      <w:pPr>
        <w:pStyle w:val="a4"/>
        <w:widowControl/>
        <w:numPr>
          <w:ilvl w:val="1"/>
          <w:numId w:val="20"/>
        </w:numPr>
        <w:tabs>
          <w:tab w:val="left" w:pos="453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236C77"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  <w:t>ДОУ вправе:</w:t>
      </w:r>
      <w:bookmarkEnd w:id="1"/>
    </w:p>
    <w:p w14:paraId="2372BBEB" w14:textId="77777777" w:rsidR="001506EB" w:rsidRPr="0016216A" w:rsidRDefault="001506EB" w:rsidP="001506EB">
      <w:pPr>
        <w:pStyle w:val="a4"/>
        <w:widowControl/>
        <w:tabs>
          <w:tab w:val="left" w:pos="4530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7943BDF9" w14:textId="77777777" w:rsidR="00CD69B7" w:rsidRP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Самостоятельно осуществлять образовательную деятельность.</w:t>
      </w:r>
    </w:p>
    <w:p w14:paraId="36DBF7B6" w14:textId="05D2E8EB" w:rsidR="00CD69B7" w:rsidRPr="00CD69B7" w:rsidRDefault="00475D00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Обеспечивать приё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м документов от Родителей (законных представителей) воспитанников для оформления мер социальной поддержки по льготной оплате родителями (законными представителями) за присмотр и уход за детьми в ДОУ и компенсационных выплат в соответствии  с установленной платой, взимаемой с родителей (законных представителей) за присмотр и уход за детьми, осваивающими образовательные про</w:t>
      </w:r>
      <w:r w:rsidR="00DF4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граммы дошкольного образования 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в муниципальных организациях, осуществляющих образовательн</w:t>
      </w:r>
      <w:r w:rsidR="000F73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ую деятельность, установленным 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приказом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комите</w:t>
      </w:r>
      <w:r w:rsidR="008671ED">
        <w:rPr>
          <w:rFonts w:ascii="Times New Roman" w:eastAsia="Times New Roman" w:hAnsi="Times New Roman" w:cs="Times New Roman"/>
          <w:color w:val="auto"/>
          <w:sz w:val="22"/>
          <w:szCs w:val="22"/>
        </w:rPr>
        <w:t>та по образованию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администрации Энгельсского муниц</w:t>
      </w:r>
      <w:r w:rsidR="00C4555B">
        <w:rPr>
          <w:rFonts w:ascii="Times New Roman" w:eastAsia="Times New Roman" w:hAnsi="Times New Roman" w:cs="Times New Roman"/>
          <w:color w:val="auto"/>
          <w:sz w:val="22"/>
          <w:szCs w:val="22"/>
        </w:rPr>
        <w:t>ипального</w:t>
      </w:r>
      <w:r w:rsidR="00BB5E4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района</w:t>
      </w:r>
      <w:r w:rsidR="0016216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0E07A7">
        <w:rPr>
          <w:rFonts w:ascii="Times New Roman" w:eastAsia="Times New Roman" w:hAnsi="Times New Roman" w:cs="Times New Roman"/>
          <w:color w:val="auto"/>
          <w:sz w:val="22"/>
          <w:szCs w:val="22"/>
        </w:rPr>
        <w:t>размещё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нным на официальном сайте ДОУ, информационном стенде для родителей (законных представителей).</w:t>
      </w:r>
    </w:p>
    <w:p w14:paraId="2FBADD81" w14:textId="77777777" w:rsidR="00CD69B7" w:rsidRPr="00952B2B" w:rsidRDefault="00475D00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Не передавать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Родителям (законным представителям), если те находятся в состоянии алкогольного, токсического, наркотического опьянения.</w:t>
      </w:r>
    </w:p>
    <w:p w14:paraId="2ED07648" w14:textId="77777777" w:rsidR="00CD69B7" w:rsidRP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З</w:t>
      </w:r>
      <w:r w:rsidR="000E07A7">
        <w:rPr>
          <w:rFonts w:ascii="Times New Roman" w:eastAsia="Times New Roman" w:hAnsi="Times New Roman" w:cs="Times New Roman"/>
          <w:color w:val="auto"/>
          <w:sz w:val="22"/>
          <w:szCs w:val="22"/>
        </w:rPr>
        <w:t>ащищать права и достоинства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нка, следить за соблюдением его прав </w:t>
      </w:r>
      <w:r w:rsidR="005F5D02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одителями (законными представителями), </w:t>
      </w:r>
      <w:r w:rsidR="005F5D02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одителями (законными представителями) и родственниками других воспитанников, а также сотрудниками ДОУ.</w:t>
      </w:r>
    </w:p>
    <w:p w14:paraId="0E566886" w14:textId="77777777" w:rsidR="00CD69B7" w:rsidRP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 алкогольными напитками, отсутствия заботы, груб</w:t>
      </w:r>
      <w:r w:rsidR="000E07A7">
        <w:rPr>
          <w:rFonts w:ascii="Times New Roman" w:eastAsia="Times New Roman" w:hAnsi="Times New Roman" w:cs="Times New Roman"/>
          <w:color w:val="auto"/>
          <w:sz w:val="22"/>
          <w:szCs w:val="22"/>
        </w:rPr>
        <w:t>ого, небрежного обращения с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нком со стороны Родителей (законных представителей).</w:t>
      </w:r>
    </w:p>
    <w:p w14:paraId="23F49148" w14:textId="77777777" w:rsidR="00CD69B7" w:rsidRP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Вносить предложения Родителям (законным представителям) по с</w:t>
      </w:r>
      <w:r w:rsid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овершенствованию воспитания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 в семье.</w:t>
      </w:r>
    </w:p>
    <w:p w14:paraId="78763E43" w14:textId="77777777" w:rsidR="00CD69B7" w:rsidRPr="00FE2A1C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FE2A1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Объединять группы в случае необходимости в летний период (в связи с низкой наполняемостью групп, отпусков воспитателей, на время ремонта).</w:t>
      </w:r>
    </w:p>
    <w:p w14:paraId="6B3F78A3" w14:textId="77777777" w:rsidR="00CD69B7" w:rsidRP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Направлять Воспита</w:t>
      </w:r>
      <w:r w:rsidR="005A4391">
        <w:rPr>
          <w:rFonts w:ascii="Times New Roman" w:eastAsia="Times New Roman" w:hAnsi="Times New Roman" w:cs="Times New Roman"/>
          <w:color w:val="auto"/>
          <w:sz w:val="22"/>
          <w:szCs w:val="22"/>
        </w:rPr>
        <w:t>нника, при необходимости углублё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нной диагностики или разрешения конфликтных и спорных вопросов, в психолого-медико-педагогическую комиссию (ПМПК) с согласия Родителей (законных представителей).</w:t>
      </w:r>
    </w:p>
    <w:p w14:paraId="7D03FF6B" w14:textId="77777777" w:rsidR="00CD69B7" w:rsidRP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Направлять Воспитанника, для обследования в детскую поликлинику при наличии медицинских показаний с согласия Родителей (законных представителей).</w:t>
      </w:r>
    </w:p>
    <w:p w14:paraId="1D6AB5F7" w14:textId="7FF8C4CB" w:rsidR="002D1F71" w:rsidRDefault="002D1F7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С разрешения Родителей (законных представителей) использовать фотографии и видеозапись всех участников образовательного процесса на страницах сайта </w:t>
      </w:r>
      <w:r w:rsidR="009023A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ДОУ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5A295C3" w14:textId="3467CF09" w:rsidR="003D7C31" w:rsidRPr="003D7C31" w:rsidRDefault="003D7C31" w:rsidP="00C1097D">
      <w:pPr>
        <w:pStyle w:val="a4"/>
        <w:widowControl/>
        <w:numPr>
          <w:ilvl w:val="2"/>
          <w:numId w:val="20"/>
        </w:numPr>
        <w:tabs>
          <w:tab w:val="left" w:pos="4530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D7C3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__________________________ (иные права Исполнителя).</w:t>
      </w:r>
    </w:p>
    <w:p w14:paraId="4FEC6399" w14:textId="77777777" w:rsidR="003D7C31" w:rsidRPr="007A5462" w:rsidRDefault="003D7C31" w:rsidP="007A5462">
      <w:pPr>
        <w:widowControl/>
        <w:tabs>
          <w:tab w:val="left" w:pos="4530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4D1E283B" w14:textId="49295A43" w:rsidR="002D1F71" w:rsidRPr="00236C77" w:rsidRDefault="002D1F71" w:rsidP="00C1097D">
      <w:pPr>
        <w:pStyle w:val="a4"/>
        <w:keepNext/>
        <w:keepLines/>
        <w:widowControl/>
        <w:numPr>
          <w:ilvl w:val="1"/>
          <w:numId w:val="20"/>
        </w:num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</w:pPr>
      <w:bookmarkStart w:id="2" w:name="bookmark3"/>
      <w:r w:rsidRPr="00236C77"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  <w:t>Родитель (законный представитель) вправе:</w:t>
      </w:r>
      <w:bookmarkEnd w:id="2"/>
    </w:p>
    <w:p w14:paraId="18FA34A1" w14:textId="77777777" w:rsidR="009C7FBE" w:rsidRPr="00CD69B7" w:rsidRDefault="009C7FBE" w:rsidP="00C1097D">
      <w:pPr>
        <w:pStyle w:val="a4"/>
        <w:keepNext/>
        <w:keepLines/>
        <w:widowControl/>
        <w:ind w:left="405"/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</w:pPr>
    </w:p>
    <w:p w14:paraId="51C1CC1E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Принимать участие в </w:t>
      </w:r>
      <w:r w:rsidRPr="00BC297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работе </w:t>
      </w:r>
      <w:r w:rsidRPr="00BC2978">
        <w:rPr>
          <w:rFonts w:ascii="Times New Roman" w:eastAsia="Times New Roman" w:hAnsi="Times New Roman" w:cs="Times New Roman"/>
          <w:bCs/>
          <w:sz w:val="22"/>
          <w:szCs w:val="22"/>
        </w:rPr>
        <w:t>Педагогического Совета</w:t>
      </w:r>
      <w:r w:rsidRPr="00CD69B7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 xml:space="preserve"> 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ДОУ с правом совещательного голоса.</w:t>
      </w:r>
    </w:p>
    <w:p w14:paraId="12C08D9E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Принимать участие в организации и проведении совместных мероприятий с де</w:t>
      </w:r>
      <w:r w:rsidR="00C4555B">
        <w:rPr>
          <w:rFonts w:ascii="Times New Roman" w:eastAsia="Times New Roman" w:hAnsi="Times New Roman" w:cs="Times New Roman"/>
          <w:color w:val="auto"/>
          <w:sz w:val="22"/>
          <w:szCs w:val="22"/>
        </w:rPr>
        <w:t>тьми в ДОУ (утренники, развлече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ния, физкультурные праздники, досуги, Дни здоровья, конкурсы и т.п.).</w:t>
      </w:r>
    </w:p>
    <w:p w14:paraId="00059D66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Присутствов</w:t>
      </w:r>
      <w:r w:rsidR="005A4391">
        <w:rPr>
          <w:rFonts w:ascii="Times New Roman" w:eastAsia="Times New Roman" w:hAnsi="Times New Roman" w:cs="Times New Roman"/>
          <w:color w:val="auto"/>
          <w:sz w:val="22"/>
          <w:szCs w:val="22"/>
        </w:rPr>
        <w:t>ать на любых мероприятиях с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нком в ДОУ (в том числе индивидуальных) при условии предвар</w:t>
      </w:r>
      <w:r w:rsidR="00691452">
        <w:rPr>
          <w:rFonts w:ascii="Times New Roman" w:eastAsia="Times New Roman" w:hAnsi="Times New Roman" w:cs="Times New Roman"/>
          <w:color w:val="auto"/>
          <w:sz w:val="22"/>
          <w:szCs w:val="22"/>
        </w:rPr>
        <w:t>ительной договорё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нности, заблаговременно поставив в известность заведующего ДОУ.</w:t>
      </w:r>
    </w:p>
    <w:p w14:paraId="727411F7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Находиться с Воспитанником</w:t>
      </w:r>
      <w:r w:rsidR="0069145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период его адаптации при приё</w:t>
      </w:r>
      <w:r w:rsidR="005A4391">
        <w:rPr>
          <w:rFonts w:ascii="Times New Roman" w:eastAsia="Times New Roman" w:hAnsi="Times New Roman" w:cs="Times New Roman"/>
          <w:color w:val="auto"/>
          <w:sz w:val="22"/>
          <w:szCs w:val="22"/>
        </w:rPr>
        <w:t>ме в ДОУ в течение определё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нного совместно со специалистами и Родителем (законным представителем) времени.</w:t>
      </w:r>
    </w:p>
    <w:p w14:paraId="69E22E9C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Присутствовать на обследовании Воспитанника специалистами ПМПК, врачами узких специ</w:t>
      </w:r>
      <w:r w:rsidR="005A4391">
        <w:rPr>
          <w:rFonts w:ascii="Times New Roman" w:eastAsia="Times New Roman" w:hAnsi="Times New Roman" w:cs="Times New Roman"/>
          <w:color w:val="auto"/>
          <w:sz w:val="22"/>
          <w:szCs w:val="22"/>
        </w:rPr>
        <w:t>альностей при проведении углублё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нного медицинского осмотра, специалистами ДОУ (учителем-логопедом, педагогом-психологом) при проведении индивидуальных и групповых мониторинговых мероприятий.</w:t>
      </w:r>
    </w:p>
    <w:p w14:paraId="25230472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Знакомиться с Уставом 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Родителей (законных представителей).</w:t>
      </w:r>
    </w:p>
    <w:p w14:paraId="4B6E40DC" w14:textId="77777777" w:rsidR="00CD69B7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Оказывать добровольную благотворительную помощь (пожертвования) в установленном законом порядке для развития ДОУ.</w:t>
      </w:r>
    </w:p>
    <w:p w14:paraId="5FBB21A5" w14:textId="77777777" w:rsidR="00CD69B7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Участвовать в ремонте групповых помещений, оснащении развивающей предметно-пространственной среды в гр</w:t>
      </w:r>
      <w:r w:rsidR="00691452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уппе, благоустрой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стве участков.</w:t>
      </w:r>
    </w:p>
    <w:p w14:paraId="29069C19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Требовать выполнения Устава ДОУ и условий настоящего договора.</w:t>
      </w:r>
    </w:p>
    <w:p w14:paraId="7D9F26CC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Получать от ДОУ информацию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CD69B7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разделом I</w:t>
        </w:r>
      </w:hyperlink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</w:t>
      </w:r>
      <w:r w:rsidR="005A4391">
        <w:rPr>
          <w:rFonts w:ascii="Times New Roman" w:eastAsia="Times New Roman" w:hAnsi="Times New Roman" w:cs="Times New Roman"/>
          <w:color w:val="auto"/>
          <w:sz w:val="22"/>
          <w:szCs w:val="22"/>
        </w:rPr>
        <w:t>ности. Заслушивать отчё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ты заведующего и педагогов о работе с Воспитанниками в группе.</w:t>
      </w:r>
    </w:p>
    <w:p w14:paraId="5DA05765" w14:textId="77777777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Избирать членов и быть избранным в Совет родителей.</w:t>
      </w:r>
    </w:p>
    <w:p w14:paraId="6B459E1F" w14:textId="21BB9FDB" w:rsidR="00CD69B7" w:rsidRDefault="002D1F71" w:rsidP="00C1097D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Обратиться с заявлением (с прилагаемыми к нему подтверждающими документами) с просьбой о предоставлении льгот по оплат</w:t>
      </w:r>
      <w:r w:rsidR="005A4391">
        <w:rPr>
          <w:rFonts w:ascii="Times New Roman" w:eastAsia="Times New Roman" w:hAnsi="Times New Roman" w:cs="Times New Roman"/>
          <w:color w:val="auto"/>
          <w:sz w:val="22"/>
          <w:szCs w:val="22"/>
        </w:rPr>
        <w:t>е за  присмотр и уход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 в ДОУ, согласно ус</w:t>
      </w:r>
      <w:r w:rsidR="00330E5B">
        <w:rPr>
          <w:rFonts w:ascii="Times New Roman" w:eastAsia="Times New Roman" w:hAnsi="Times New Roman" w:cs="Times New Roman"/>
          <w:color w:val="auto"/>
          <w:sz w:val="22"/>
          <w:szCs w:val="22"/>
        </w:rPr>
        <w:t>тановленным льготным категориям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 основании установленной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</w:t>
      </w:r>
      <w:r w:rsidR="004F60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образовательную деятельность, 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установленным приказом </w:t>
      </w:r>
      <w:r w:rsidR="004F607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председателя 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комитета по образ</w:t>
      </w:r>
      <w:r w:rsidR="00223FCF">
        <w:rPr>
          <w:rFonts w:ascii="Times New Roman" w:eastAsia="Times New Roman" w:hAnsi="Times New Roman" w:cs="Times New Roman"/>
          <w:color w:val="auto"/>
          <w:sz w:val="22"/>
          <w:szCs w:val="22"/>
        </w:rPr>
        <w:t>ованию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администрации Энгельсского мун</w:t>
      </w:r>
      <w:r w:rsidR="00464141">
        <w:rPr>
          <w:rFonts w:ascii="Times New Roman" w:eastAsia="Times New Roman" w:hAnsi="Times New Roman" w:cs="Times New Roman"/>
          <w:color w:val="auto"/>
          <w:sz w:val="22"/>
          <w:szCs w:val="22"/>
        </w:rPr>
        <w:t>иципального района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8D002B2" w14:textId="32D6C9BB" w:rsidR="00CD69B7" w:rsidRPr="0016216A" w:rsidRDefault="0021197B" w:rsidP="0021197B">
      <w:pPr>
        <w:pStyle w:val="a4"/>
        <w:numPr>
          <w:ilvl w:val="2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1197B">
        <w:rPr>
          <w:rFonts w:ascii="Times New Roman" w:eastAsia="Times New Roman" w:hAnsi="Times New Roman" w:cs="Times New Roman"/>
          <w:color w:val="auto"/>
          <w:sz w:val="22"/>
          <w:szCs w:val="22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21197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Части 5 - 7 статьи 65 Федерального закона от 29 декабря 2012 г. N 273-ФЗ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«</w:t>
      </w:r>
      <w:r w:rsidRPr="0021197B">
        <w:rPr>
          <w:rFonts w:ascii="Times New Roman" w:eastAsia="Times New Roman" w:hAnsi="Times New Roman" w:cs="Times New Roman"/>
          <w:color w:val="auto"/>
          <w:sz w:val="22"/>
          <w:szCs w:val="22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».</w:t>
      </w:r>
    </w:p>
    <w:p w14:paraId="3444C2D8" w14:textId="5278974D" w:rsidR="001B06F1" w:rsidRDefault="002D1F71" w:rsidP="001B06F1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Защищать</w:t>
      </w:r>
      <w:r w:rsidR="00201BD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права и достоинства своего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 и других воспитанников ДОУ, следить за соблюдением их прав со стороны других родителей (законных представителей) и сотрудников ДОУ.</w:t>
      </w:r>
    </w:p>
    <w:p w14:paraId="77515271" w14:textId="7A85F444" w:rsidR="003D7C31" w:rsidRDefault="003D7C31" w:rsidP="001B06F1">
      <w:pPr>
        <w:pStyle w:val="a4"/>
        <w:widowControl/>
        <w:numPr>
          <w:ilvl w:val="2"/>
          <w:numId w:val="20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D7C31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 (иные права Заказчика).</w:t>
      </w:r>
    </w:p>
    <w:p w14:paraId="79CC8E02" w14:textId="77777777" w:rsidR="004B4147" w:rsidRPr="0016216A" w:rsidRDefault="004B4147" w:rsidP="004B4147">
      <w:pPr>
        <w:pStyle w:val="a4"/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6C910DC" w14:textId="3770D49E" w:rsidR="008671ED" w:rsidRDefault="002D1F71" w:rsidP="00C1097D">
      <w:pPr>
        <w:pStyle w:val="a4"/>
        <w:keepNext/>
        <w:keepLines/>
        <w:widowControl/>
        <w:numPr>
          <w:ilvl w:val="1"/>
          <w:numId w:val="20"/>
        </w:numPr>
        <w:tabs>
          <w:tab w:val="left" w:pos="431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</w:pPr>
      <w:bookmarkStart w:id="3" w:name="bookmark0"/>
      <w:r w:rsidRPr="00CD69B7"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  <w:t>ДОУ обязан:</w:t>
      </w:r>
      <w:bookmarkEnd w:id="3"/>
    </w:p>
    <w:p w14:paraId="7E998ED5" w14:textId="77777777" w:rsidR="004B4147" w:rsidRPr="0016216A" w:rsidRDefault="004B4147" w:rsidP="004B4147">
      <w:pPr>
        <w:pStyle w:val="a4"/>
        <w:keepNext/>
        <w:keepLines/>
        <w:widowControl/>
        <w:tabs>
          <w:tab w:val="left" w:pos="431"/>
        </w:tabs>
        <w:ind w:left="360"/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</w:pPr>
    </w:p>
    <w:p w14:paraId="0A988A9D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Соблюдать действующее законодательство в области образования.</w:t>
      </w:r>
    </w:p>
    <w:p w14:paraId="190A4F7A" w14:textId="64F55C60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Обеспечить надлежащее предоставление услуг, предусмотренных </w:t>
      </w:r>
      <w:hyperlink w:anchor="Par74" w:tooltip="Ссылка на текущий документ" w:history="1">
        <w:r w:rsidR="00201BD8">
          <w:rPr>
            <w:rFonts w:ascii="Times New Roman" w:eastAsia="Times New Roman" w:hAnsi="Times New Roman" w:cs="Times New Roman"/>
            <w:color w:val="auto"/>
            <w:sz w:val="22"/>
            <w:szCs w:val="22"/>
          </w:rPr>
          <w:t>1, 2</w:t>
        </w:r>
      </w:hyperlink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на</w:t>
      </w:r>
      <w:r w:rsidR="00201BD8">
        <w:rPr>
          <w:rFonts w:ascii="Times New Roman" w:eastAsia="Times New Roman" w:hAnsi="Times New Roman" w:cs="Times New Roman"/>
          <w:color w:val="auto"/>
          <w:sz w:val="22"/>
          <w:szCs w:val="22"/>
        </w:rPr>
        <w:t>стоящего Договора, в полном объё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ме в соответствии с </w:t>
      </w:r>
      <w:r w:rsidR="0021197B" w:rsidRPr="0021197B">
        <w:rPr>
          <w:rFonts w:ascii="Times New Roman" w:eastAsia="Times New Roman" w:hAnsi="Times New Roman" w:cs="Times New Roman"/>
          <w:color w:val="auto"/>
          <w:sz w:val="22"/>
          <w:szCs w:val="22"/>
        </w:rPr>
        <w:t>ФГОС дошкольного образования, ФОП ДО</w:t>
      </w:r>
      <w:r w:rsidR="00201BD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и условиями настоящего Договора.</w:t>
      </w:r>
    </w:p>
    <w:p w14:paraId="3B97B5C4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Обеспечить формирование общей культуры, развитие физических, интеллектуальных, нравственных, эстетических, личностных качеств, формирование предпосылок учебной деятельности, сохранение и укрепление здоровья детей.</w:t>
      </w:r>
    </w:p>
    <w:p w14:paraId="4624EDC1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Осуществлять необходимую коррекцию (элементарную, квалифицированную) нарушений в физическом и</w:t>
      </w:r>
      <w:r w:rsidR="00475D0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(или) психическом развитии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нка.</w:t>
      </w:r>
    </w:p>
    <w:p w14:paraId="11C1DEE1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Оказывать консультативную и методическую помощь родителям (законным 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представителям) по вопросам восп</w:t>
      </w:r>
      <w:r w:rsid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итания, обучения и развития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нка.</w:t>
      </w:r>
    </w:p>
    <w:p w14:paraId="55902871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14:paraId="166C5490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Организовывать деятельность воспитанника в соответствии с его возрастом, индивидуальными особенностями, содержанием основной образовательной программы.</w:t>
      </w:r>
    </w:p>
    <w:p w14:paraId="54F4E629" w14:textId="7EDF94F5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Проводить образовательную деятел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>ьность в соответствии с утверждё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нной циклограммой образовательной деятельности, учебным планом и образоват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>ельной программой, а также с учё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том гигиенических требований к максимальной нагрузке на детей дошкольного возраста в организационных формах обучения.</w:t>
      </w:r>
    </w:p>
    <w:p w14:paraId="522EA888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Осуществл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>ять индивидуальный подход к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нку, учитывать особенности его развития.</w:t>
      </w:r>
    </w:p>
    <w:p w14:paraId="630449FD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Заботиться об</w:t>
      </w:r>
      <w:r w:rsid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эмоциональном благополучии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нка.</w:t>
      </w:r>
    </w:p>
    <w:p w14:paraId="36974DEC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Организовывать развивающую предметно-пространственную среду в ДОУ (помещение, оборудование, учебно-наглядные пособия, игры, игрушки).</w:t>
      </w:r>
    </w:p>
    <w:p w14:paraId="6595167F" w14:textId="77777777" w:rsidR="00CD69B7" w:rsidRDefault="00C2413F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Взаимодействовать с семьё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й для обеспе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чения полноценного развития ребё</w:t>
      </w:r>
      <w:r w:rsidR="002D1F71"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нка.</w:t>
      </w:r>
    </w:p>
    <w:p w14:paraId="238CF615" w14:textId="77777777" w:rsidR="00CD69B7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Не менее двух раз в год проводить Дни открытых дверей.</w:t>
      </w:r>
    </w:p>
    <w:p w14:paraId="71C94557" w14:textId="77777777" w:rsidR="00C2413F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Обеспечить медицинское обслуживание</w:t>
      </w:r>
      <w:r w:rsid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ребё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нка, проведение профилактических мероприятий, направленных на сохранение и укрепление здоровья воспитанников (утренняя гимнастика, физкультурные занятия, закаливающие мероп</w:t>
      </w:r>
      <w:r w:rsidR="00566E5D">
        <w:rPr>
          <w:rFonts w:ascii="Times New Roman" w:eastAsia="Times New Roman" w:hAnsi="Times New Roman" w:cs="Times New Roman"/>
          <w:color w:val="auto"/>
          <w:sz w:val="22"/>
          <w:szCs w:val="22"/>
        </w:rPr>
        <w:t>риятия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), соблюдение санитарно-гигиенических норм в соответствии с нормами </w:t>
      </w:r>
      <w:r w:rsidR="00E40EF0">
        <w:rPr>
          <w:rFonts w:ascii="Times New Roman" w:eastAsia="Times New Roman" w:hAnsi="Times New Roman" w:cs="Times New Roman"/>
          <w:color w:val="auto"/>
          <w:sz w:val="22"/>
          <w:szCs w:val="22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</w:t>
      </w:r>
      <w:r w:rsidRPr="00CD69B7">
        <w:rPr>
          <w:rFonts w:ascii="Times New Roman" w:eastAsia="Times New Roman" w:hAnsi="Times New Roman" w:cs="Times New Roman"/>
          <w:color w:val="auto"/>
          <w:sz w:val="22"/>
          <w:szCs w:val="22"/>
        </w:rPr>
        <w:t>).</w:t>
      </w:r>
    </w:p>
    <w:p w14:paraId="5175FFE8" w14:textId="77777777" w:rsidR="00C2413F" w:rsidRPr="007A5462" w:rsidRDefault="00475D00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A5462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Обеспечивать ребё</w:t>
      </w:r>
      <w:r w:rsidR="002D1F71" w:rsidRPr="007A5462">
        <w:rPr>
          <w:rFonts w:ascii="Times New Roman" w:eastAsia="Times New Roman" w:hAnsi="Times New Roman" w:cs="Times New Roman"/>
          <w:color w:val="auto"/>
          <w:sz w:val="22"/>
          <w:szCs w:val="22"/>
        </w:rPr>
        <w:t>нка сбаланс</w:t>
      </w:r>
      <w:r w:rsidRPr="007A5462">
        <w:rPr>
          <w:rFonts w:ascii="Times New Roman" w:eastAsia="Times New Roman" w:hAnsi="Times New Roman" w:cs="Times New Roman"/>
          <w:color w:val="auto"/>
          <w:sz w:val="22"/>
          <w:szCs w:val="22"/>
        </w:rPr>
        <w:t>ированным гарантированным четырё</w:t>
      </w:r>
      <w:r w:rsidR="002D1F71" w:rsidRPr="007A5462">
        <w:rPr>
          <w:rFonts w:ascii="Times New Roman" w:eastAsia="Times New Roman" w:hAnsi="Times New Roman" w:cs="Times New Roman"/>
          <w:color w:val="auto"/>
          <w:sz w:val="22"/>
          <w:szCs w:val="22"/>
        </w:rPr>
        <w:t>хразовым питанием, необходимым для его нормального роста и развития.</w:t>
      </w:r>
    </w:p>
    <w:p w14:paraId="36E7574D" w14:textId="19EE2DF0" w:rsidR="00C2413F" w:rsidRDefault="00285DB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В</w:t>
      </w:r>
      <w:r w:rsidRPr="00285DB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640CEDA7" w14:textId="06DADD6D" w:rsidR="00C2413F" w:rsidRDefault="00475D00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При приёме ребё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нка в ДОУ знакомить Родителя с Уставом</w:t>
      </w:r>
      <w:r w:rsidR="0046414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ДОУ, лицензией, Положениями о </w:t>
      </w:r>
      <w:r w:rsidR="002D1F71" w:rsidRPr="00C2413F">
        <w:rPr>
          <w:rFonts w:ascii="Times New Roman" w:eastAsia="Times New Roman" w:hAnsi="Times New Roman" w:cs="Times New Roman"/>
          <w:bCs/>
          <w:sz w:val="22"/>
          <w:szCs w:val="22"/>
          <w:shd w:val="clear" w:color="auto" w:fill="FFFFFF"/>
        </w:rPr>
        <w:t>Совете родителей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, а также с Размером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>вательную деятельность, утверждё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нным приказом комитета п</w:t>
      </w:r>
      <w:r w:rsidR="005108B3">
        <w:rPr>
          <w:rFonts w:ascii="Times New Roman" w:eastAsia="Times New Roman" w:hAnsi="Times New Roman" w:cs="Times New Roman"/>
          <w:color w:val="auto"/>
          <w:sz w:val="22"/>
          <w:szCs w:val="22"/>
        </w:rPr>
        <w:t>о образованию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администрации Энгельсского мун</w:t>
      </w:r>
      <w:r w:rsidR="0046414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иципального района 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и другими документами, регламентирующими организацию и осуществление о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бразовательной  деятельности, 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права и обязанности Воспитанников и Родителей</w:t>
      </w:r>
      <w:r w:rsidR="001E0E7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(законных представителей)</w:t>
      </w:r>
      <w:r w:rsidR="002D1F71"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5F0600D9" w14:textId="77777777" w:rsidR="00C2413F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Обеспечить Родителям доступ к информации для ознакомления с Уставом ДОУ, с лицензией на осуществление образовательной деятельности, с образовательной программой, с правилами внутреннего распорядка воспитанников и другими документами, регламентирующими организацию и осуществление образовательной деятельности, с правами и обязанностями Воспитанников и Родителей (законных</w:t>
      </w:r>
      <w:r w:rsid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представителей), а также с отчё</w:t>
      </w: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том о результатах самообследования.</w:t>
      </w:r>
    </w:p>
    <w:p w14:paraId="045B753A" w14:textId="77777777" w:rsidR="00C2413F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43ACF73B" w14:textId="77777777" w:rsidR="00C2413F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Обеспечить соблюдение требований Федерального закона от 07 июля 2006 г. </w:t>
      </w: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N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152-ФЗ «О персональных данных»</w:t>
      </w: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части сбора, хранения и обработки персональных данных Родителей (законных представителей) и Воспитанника.</w:t>
      </w:r>
    </w:p>
    <w:p w14:paraId="5D955F02" w14:textId="77777777" w:rsidR="00C2413F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Зачислить воспитанника в ДОУ в течение 3-х рабочих дней после подписания договора «Об образовании по образовательным программам дошкольного образования» между ДОУ и родителями </w:t>
      </w:r>
      <w:r w:rsid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(законными представителями) ребё</w:t>
      </w: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нка.</w:t>
      </w:r>
    </w:p>
    <w:p w14:paraId="466AC1FE" w14:textId="60B35556" w:rsidR="009C7FBE" w:rsidRDefault="002D1F71" w:rsidP="00C1097D">
      <w:pPr>
        <w:pStyle w:val="a4"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Переводить Воспитанника в следующую возрастную группу по результатам освоения основной образовательной программы муниципального дошкольного образовательного учреждения «Детский сад № 109» Энгельсского муниципальног</w:t>
      </w:r>
      <w:bookmarkStart w:id="4" w:name="bookmark1"/>
      <w:r w:rsidR="00C2413F">
        <w:rPr>
          <w:rFonts w:ascii="Times New Roman" w:eastAsia="Times New Roman" w:hAnsi="Times New Roman" w:cs="Times New Roman"/>
          <w:color w:val="auto"/>
          <w:sz w:val="22"/>
          <w:szCs w:val="22"/>
        </w:rPr>
        <w:t>о района Саратовской области.</w:t>
      </w:r>
    </w:p>
    <w:p w14:paraId="5ADDA127" w14:textId="77777777" w:rsidR="000B5F9C" w:rsidRPr="00C21AC0" w:rsidRDefault="000B5F9C" w:rsidP="000B5F9C">
      <w:pPr>
        <w:pStyle w:val="a4"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49D9514" w14:textId="01906545" w:rsidR="009C7FBE" w:rsidRPr="004B4147" w:rsidRDefault="00504F28" w:rsidP="0016216A">
      <w:pPr>
        <w:pStyle w:val="a4"/>
        <w:numPr>
          <w:ilvl w:val="1"/>
          <w:numId w:val="20"/>
        </w:num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6A2"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  <w:lastRenderedPageBreak/>
        <w:t xml:space="preserve">Родитель </w:t>
      </w:r>
      <w:r w:rsidR="002D1F71" w:rsidRPr="003156A2">
        <w:rPr>
          <w:rFonts w:ascii="Times New Roman" w:eastAsia="Times New Roman" w:hAnsi="Times New Roman" w:cs="Times New Roman"/>
          <w:b/>
          <w:bCs/>
          <w:iCs/>
          <w:color w:val="auto"/>
          <w:spacing w:val="10"/>
          <w:sz w:val="22"/>
          <w:szCs w:val="22"/>
        </w:rPr>
        <w:t>(законный представитель) обязан:</w:t>
      </w:r>
      <w:bookmarkEnd w:id="4"/>
    </w:p>
    <w:p w14:paraId="1B89BBFF" w14:textId="77777777" w:rsidR="004B4147" w:rsidRPr="0016216A" w:rsidRDefault="004B4147" w:rsidP="004B4147">
      <w:pPr>
        <w:pStyle w:val="a4"/>
        <w:tabs>
          <w:tab w:val="left" w:pos="567"/>
        </w:tabs>
        <w:ind w:left="36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C6CF589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Соблюдать требования учредительных документов ДОУ, настоящий договор, Правила внутреннего распорядка и иные локальные нормативные акты, общепринятые нормы поведения, в том числе, проявлять уважение к педагогическим работникам, техническому, административно-хозяйственному, медицинскому и иному персоналу ДОУ и другим воспитанникам, не посягать на их честь и достоинство.</w:t>
      </w:r>
    </w:p>
    <w:p w14:paraId="0B14575F" w14:textId="0887F844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При поступлении Воспитанника в образовательное</w:t>
      </w:r>
      <w:r w:rsidR="008E4F1B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учреждение и в период действия 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настоящего Договора своевременно предоставлять ДОУ все необходимые документы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, предусмотренные П</w:t>
      </w:r>
      <w:r w:rsidR="0021197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равилами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приё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м</w:t>
      </w:r>
      <w:r w:rsidR="00A1381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а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на обучение по образовательным программам дошкольного образования воспитанников в муниципальное дошкольное образовательное учреждение «Детский сад № 109» Энгельсского муниципального района Саратовской области.</w:t>
      </w:r>
    </w:p>
    <w:p w14:paraId="26689FBF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Незамедлительно сообщать ДОУ об изменении контактного телефона и места жительства.</w:t>
      </w:r>
    </w:p>
    <w:p w14:paraId="16C519C3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Обеспечить посещение Воспитанником ДОУ согласно Правилам внутреннего распорядка воспитанников ДОУ.</w:t>
      </w:r>
    </w:p>
    <w:p w14:paraId="227A0A3C" w14:textId="77777777" w:rsidR="00C2413F" w:rsidRPr="00952B2B" w:rsidRDefault="00AA6275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Лично передавать и забирать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у в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оспитателя, не передоверять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лицам, не достигшим 16-летнего возраста.</w:t>
      </w:r>
    </w:p>
    <w:p w14:paraId="3EE762B5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Взаимодействовать с ДОУ по всем направлениям воспитания </w:t>
      </w:r>
      <w:r w:rsidR="00475D00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 обучения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нка, посещать родительские собрания.</w:t>
      </w:r>
    </w:p>
    <w:p w14:paraId="4DC29B76" w14:textId="5E45163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Своевременно вносить</w:t>
      </w:r>
      <w:r w:rsidR="00A24F4E" w:rsidRPr="00A24F4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плату за присмотр и уход за Воспитанником в размере и порядке, определенными в разделе </w:t>
      </w:r>
      <w:r w:rsidR="00A24F4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4</w:t>
      </w:r>
      <w:r w:rsidR="00A24F4E" w:rsidRPr="00A24F4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настоящего Договора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DD2D250" w14:textId="77777777" w:rsidR="00C2413F" w:rsidRPr="00952B2B" w:rsidRDefault="00C2413F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Приводить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в ДОУ в опрятной одежд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е, чистой обуви, обеспечить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специальной одеждой и обувью: для музыкальных занятий - чешками; для физкультурных занятий - спор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тивной формой для зала и облегчё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нной одеждой и обувью для улицы.</w:t>
      </w:r>
    </w:p>
    <w:p w14:paraId="5BDB15BC" w14:textId="77777777" w:rsidR="00C2413F" w:rsidRPr="00952B2B" w:rsidRDefault="00475D00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ind w:left="540" w:hanging="540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Предоставить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нку для обеспечения комфортного пребывания в ДОУ в течение дня сменную одежду для прогулки (штаны, варежки, 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перчатки) с учё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том погоды и времени года; сменное белье (трусы, майки), п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ижаму - в холодный период; расчё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ску, н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осовые платки. Не приводить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в ДОУ в дорогих украшениях, с сотовыми телефонами. За золотые украше</w:t>
      </w:r>
      <w:r w:rsidR="003156A2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ния, игрушки и предметы, принесё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нные в ДОУ, члены коллектива ответственности не несут.</w:t>
      </w:r>
    </w:p>
    <w:p w14:paraId="7EDDC2DB" w14:textId="54E35079" w:rsidR="00C2413F" w:rsidRPr="00952B2B" w:rsidRDefault="00475D00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В случае болезни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нка незамедлительно информировать работников ДОУ. </w:t>
      </w:r>
      <w:r w:rsidR="001E0E71" w:rsidRPr="001E0E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Предоставлять медицинское заключение (медицинскую справку) </w:t>
      </w:r>
      <w:r w:rsidR="001E0E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(</w:t>
      </w:r>
      <w:hyperlink r:id="rId7" w:anchor="l105" w:history="1">
        <w:r w:rsidR="001E0E71" w:rsidRPr="001E0E71">
          <w:rPr>
            <w:rFonts w:ascii="Times New Roman" w:eastAsia="Times New Roman" w:hAnsi="Times New Roman" w:cs="Times New Roman"/>
            <w:color w:val="auto"/>
            <w:u w:val="single"/>
          </w:rPr>
          <w:t>Пункт 2.9.4</w:t>
        </w:r>
      </w:hyperlink>
      <w:r w:rsidR="001E0E71" w:rsidRPr="001E0E71">
        <w:rPr>
          <w:rFonts w:ascii="Times New Roman" w:eastAsia="Times New Roman" w:hAnsi="Times New Roman" w:cs="Times New Roman"/>
          <w:color w:val="auto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</w:t>
      </w:r>
      <w:r w:rsidR="001E0E71">
        <w:rPr>
          <w:rFonts w:ascii="Times New Roman" w:eastAsia="Times New Roman" w:hAnsi="Times New Roman" w:cs="Times New Roman"/>
          <w:color w:val="auto"/>
        </w:rPr>
        <w:t>)</w:t>
      </w:r>
      <w:r w:rsidR="001E0E71" w:rsidRPr="001E0E71">
        <w:rPr>
          <w:rFonts w:ascii="Times New Roman" w:eastAsia="Times New Roman" w:hAnsi="Times New Roman" w:cs="Times New Roman"/>
          <w:color w:val="auto"/>
        </w:rPr>
        <w:t>.</w:t>
      </w:r>
      <w:r w:rsidR="001E0E71" w:rsidRPr="001E0E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1C894B8A" w14:textId="2B96480E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Информир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овать ДОУ за день до выхода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нка в детский сад, чтобы ему было обеспечено питание. </w:t>
      </w:r>
      <w:r w:rsidR="001E0E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Медицинск</w:t>
      </w:r>
      <w:r w:rsidR="00285DB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ое заключение (медицинскую</w:t>
      </w:r>
      <w:r w:rsidR="001E0E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справку</w:t>
      </w:r>
      <w:r w:rsidR="00285DB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)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о в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ыздоровлении или отсутствии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по иным причинам представить в тот же день старшей медицинской сестре либо воспитателю.</w:t>
      </w:r>
    </w:p>
    <w:p w14:paraId="5A23A9E6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Оформлять заявл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ение на сохранение места за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нком на период отпуска или по</w:t>
      </w:r>
      <w:r w:rsidR="009C7FBE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другим причинам отсутствия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нка.</w:t>
      </w:r>
    </w:p>
    <w:p w14:paraId="2539C24F" w14:textId="047F23EE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Оказывать ДОУ посильную помощь в реализации уставных задач, добросовестно и своевременно выполнять рекомендации всех</w:t>
      </w:r>
      <w:r w:rsidR="004B28C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специалистов, работающих с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нком (воспитателей, </w:t>
      </w:r>
      <w:r w:rsidR="001E0E7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учителя - логопеда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, старшей медицинской сестры, инструктора по физической культуре, музыкального руководителя).</w:t>
      </w:r>
    </w:p>
    <w:p w14:paraId="33E01DCD" w14:textId="77777777" w:rsidR="00C2413F" w:rsidRPr="00952B2B" w:rsidRDefault="009C7FBE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Не приводить ребё</w:t>
      </w:r>
      <w:r w:rsidR="002D1F71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 в ДОУ с признаками простудных или инфекционных заболеваний для предотвращения их распространения среди других воспитанников.</w:t>
      </w:r>
    </w:p>
    <w:p w14:paraId="37E417CA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lastRenderedPageBreak/>
        <w:t>Соблюдать и защищать</w:t>
      </w:r>
      <w:r w:rsidR="009C7FBE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права и достоинства своего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нка, других воспитанников ДОУ.</w:t>
      </w:r>
    </w:p>
    <w:p w14:paraId="447183D0" w14:textId="77777777" w:rsidR="00C2413F" w:rsidRPr="00952B2B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Не допускать физического и психического насилия, оскорбительных за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явлений относительно своего ребё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нка, других детей, их родителей</w:t>
      </w:r>
      <w:r w:rsidR="006F5959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(законных представителей)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, а также сотрудников ДОУ.</w:t>
      </w:r>
    </w:p>
    <w:p w14:paraId="3531B577" w14:textId="0DFDD466" w:rsidR="006F5959" w:rsidRDefault="002D1F71" w:rsidP="00C1097D">
      <w:pPr>
        <w:pStyle w:val="a4"/>
        <w:widowControl/>
        <w:numPr>
          <w:ilvl w:val="2"/>
          <w:numId w:val="20"/>
        </w:numPr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Бережно относиться к имуществу ДОУ, возмещать ущерб, прич</w:t>
      </w:r>
      <w:r w:rsidR="00AA6275"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инё</w:t>
      </w: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нный Воспитанником имуществу ДОУ, в соответствии с законодательством Российской Федерации.</w:t>
      </w:r>
    </w:p>
    <w:p w14:paraId="5DC9F2DB" w14:textId="77777777" w:rsidR="004B4147" w:rsidRPr="0016216A" w:rsidRDefault="004B4147" w:rsidP="004B4147">
      <w:pPr>
        <w:pStyle w:val="a4"/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127669FD" w14:textId="77777777" w:rsidR="00285DB1" w:rsidRDefault="002D1F71" w:rsidP="00B81946">
      <w:pPr>
        <w:pStyle w:val="a4"/>
        <w:widowControl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9C7FB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Размер, сроки и порядо</w:t>
      </w:r>
      <w:r w:rsidR="004B28C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к оплаты за </w:t>
      </w:r>
      <w:r w:rsidR="000F6A42" w:rsidRPr="009C7FB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присмотр и уход за </w:t>
      </w:r>
      <w:r w:rsidR="00A90670" w:rsidRPr="009C7FB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</w:t>
      </w:r>
      <w:r w:rsidRPr="009C7FB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оспитанником</w:t>
      </w:r>
      <w:r w:rsidR="00285DB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04335B96" w14:textId="45D188B5" w:rsidR="002D1F71" w:rsidRDefault="00285DB1" w:rsidP="00285DB1">
      <w:pPr>
        <w:pStyle w:val="a4"/>
        <w:widowControl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285DB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(в случае оказания таких услуг)</w:t>
      </w:r>
    </w:p>
    <w:p w14:paraId="0C18E293" w14:textId="77777777" w:rsidR="004B4147" w:rsidRPr="004B4147" w:rsidRDefault="004B4147" w:rsidP="004B4147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414D413D" w14:textId="4099611C" w:rsidR="009C7FBE" w:rsidRPr="003156A2" w:rsidRDefault="002D1F71" w:rsidP="00C1097D">
      <w:pPr>
        <w:pStyle w:val="a4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156A2">
        <w:rPr>
          <w:rFonts w:ascii="Times New Roman" w:eastAsia="Times New Roman" w:hAnsi="Times New Roman" w:cs="Times New Roman"/>
          <w:color w:val="auto"/>
          <w:sz w:val="22"/>
          <w:szCs w:val="22"/>
        </w:rPr>
        <w:t>Начисление родитель</w:t>
      </w:r>
      <w:r w:rsidR="00AA6275">
        <w:rPr>
          <w:rFonts w:ascii="Times New Roman" w:eastAsia="Times New Roman" w:hAnsi="Times New Roman" w:cs="Times New Roman"/>
          <w:color w:val="auto"/>
          <w:sz w:val="22"/>
          <w:szCs w:val="22"/>
        </w:rPr>
        <w:t>ской платы производится из расчё</w:t>
      </w:r>
      <w:r w:rsidRPr="003156A2">
        <w:rPr>
          <w:rFonts w:ascii="Times New Roman" w:eastAsia="Times New Roman" w:hAnsi="Times New Roman" w:cs="Times New Roman"/>
          <w:color w:val="auto"/>
          <w:sz w:val="22"/>
          <w:szCs w:val="22"/>
        </w:rPr>
        <w:t>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1506E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1506EB" w:rsidRPr="001506EB">
        <w:rPr>
          <w:rFonts w:ascii="Times New Roman" w:eastAsia="Times New Roman" w:hAnsi="Times New Roman" w:cs="Times New Roman"/>
          <w:color w:val="auto"/>
          <w:sz w:val="22"/>
          <w:szCs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4BCCA065" w14:textId="3C21FABC" w:rsidR="006E2E4B" w:rsidRPr="00B815AE" w:rsidRDefault="006E2E4B" w:rsidP="00B815AE">
      <w:pPr>
        <w:pStyle w:val="a4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952B2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Размер платы за присмотр и уход за Воспитанником, осваивающим образовательные программы дошкольного образования в ДОУ</w:t>
      </w:r>
      <w:r w:rsidRPr="006E2E4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B815AE" w:rsidRPr="00BE50A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устанавливается в соответствии с Федеральным законом от 29 декабря 2012 года № 273-ФЗ «Об образовании в Российской Федерации» (с дополнениями и изменениями), приказом министерства образования Саратовской области от 30.11.2023 года № 2192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2024 год», Положением о комитете по образованию администрации Энгельсского муниципального района, утверждённого решением Собрания депутатов Энгельсского муниципального района Саратовской области от 22 декабря 2016 года № 89/08-05, на основании суммы затрат, рассчитанной в соответствии с суточным рационом питания одного ребёнка в соответствии с правилами СанПиН 2.3/2.4.3590-20 «Санитарно-эпидемиологические требования к организации общественного питания населения», утверждёнными Постановлением Главного государственного санитарного врача РФ от 27.10.2020 года № 32, нормами расхода материальных запасов на соблюдение личной гигиены, режима дня и норм расходов материалов на хозяйственно-бытовое обслуживание на одного ребёнка в день в соответствии с СанПиН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РФ от 28.09.2020 года № 28, на основании приказа председателя комитета по образованию «Об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Энгельсского муниципального района </w:t>
      </w:r>
      <w:r w:rsidR="00B815AE" w:rsidRPr="00BE50A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на 2025 год</w:t>
      </w:r>
      <w:r w:rsidR="00B815AE" w:rsidRPr="00BE50A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» от 10.12.2024 года № 832 - од и </w:t>
      </w:r>
      <w:r w:rsidR="00B815AE" w:rsidRPr="00BE50A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составляет 197 (сто девяносто семь) рублей в день.</w:t>
      </w:r>
    </w:p>
    <w:p w14:paraId="0432175D" w14:textId="77777777" w:rsidR="009C7FBE" w:rsidRPr="00B81946" w:rsidRDefault="000F6A42" w:rsidP="00C1097D">
      <w:pPr>
        <w:pStyle w:val="a4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B819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Оплата за присмотр и уход за </w:t>
      </w:r>
      <w:r w:rsidR="00A90670" w:rsidRPr="00B819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В</w:t>
      </w:r>
      <w:r w:rsidR="002D1F71" w:rsidRPr="00B819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</w:t>
      </w:r>
      <w:r w:rsidRPr="00B819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спитанником в ДОУ производится </w:t>
      </w:r>
      <w:r w:rsidR="00A90670" w:rsidRPr="00B819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Р</w:t>
      </w:r>
      <w:r w:rsidR="002D1F71" w:rsidRPr="00B8194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одителями (законными представителями) ежемесячно до 25 числа.</w:t>
      </w:r>
    </w:p>
    <w:p w14:paraId="58BAD133" w14:textId="2C882592" w:rsidR="002D1F71" w:rsidRDefault="001506EB" w:rsidP="0016216A">
      <w:pPr>
        <w:pStyle w:val="a4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506EB">
        <w:rPr>
          <w:rFonts w:ascii="Times New Roman" w:eastAsia="Times New Roman" w:hAnsi="Times New Roman" w:cs="Times New Roman"/>
          <w:color w:val="auto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</w:t>
      </w:r>
      <w:r w:rsidRPr="001506EB">
        <w:rPr>
          <w:rFonts w:ascii="Times New Roman" w:eastAsia="Times New Roman" w:hAnsi="Times New Roman" w:cs="Times New Roman"/>
          <w:color w:val="auto"/>
          <w:sz w:val="22"/>
          <w:szCs w:val="22"/>
        </w:rPr>
        <w:t>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506EB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4EBF4EF8" w14:textId="49B5B14A" w:rsidR="000B5F9C" w:rsidRPr="00B815AE" w:rsidRDefault="001506EB" w:rsidP="00B815AE">
      <w:pPr>
        <w:pStyle w:val="a4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506EB">
        <w:rPr>
          <w:rFonts w:ascii="Times New Roman" w:eastAsia="Times New Roman" w:hAnsi="Times New Roman" w:cs="Times New Roman"/>
          <w:color w:val="auto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025E4546" w14:textId="5BBE8413" w:rsidR="002D1F71" w:rsidRDefault="002D1F71" w:rsidP="0016216A">
      <w:pPr>
        <w:pStyle w:val="a4"/>
        <w:widowControl/>
        <w:numPr>
          <w:ilvl w:val="0"/>
          <w:numId w:val="20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9C7FB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Ответственность за неисполнение или ненадлежащее исполнение обязательств по договору, порядок разрешения споров</w:t>
      </w:r>
    </w:p>
    <w:p w14:paraId="36DDA432" w14:textId="77777777" w:rsidR="0074345C" w:rsidRPr="0074345C" w:rsidRDefault="0074345C" w:rsidP="0074345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7594365D" w14:textId="77777777" w:rsidR="002D1F71" w:rsidRPr="00BD2C1F" w:rsidRDefault="002D1F71" w:rsidP="00C1097D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>За неисполнение либо ненадлежащее исполне</w:t>
      </w:r>
      <w:r w:rsidR="000F6A42"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ние обязательств по настоящему </w:t>
      </w:r>
      <w:r w:rsidR="00A90670"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>Д</w:t>
      </w:r>
      <w:r w:rsidR="000F6A42"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оговору ДОУ и </w:t>
      </w:r>
      <w:r w:rsidR="00A90670"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>Р</w:t>
      </w:r>
      <w:r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>одитель</w:t>
      </w:r>
      <w:r w:rsidR="00CF1B7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(законный предста</w:t>
      </w:r>
      <w:r w:rsidR="00CE3FA6">
        <w:rPr>
          <w:rFonts w:ascii="Times New Roman" w:eastAsia="Times New Roman" w:hAnsi="Times New Roman" w:cs="Times New Roman"/>
          <w:color w:val="auto"/>
          <w:sz w:val="22"/>
          <w:szCs w:val="22"/>
        </w:rPr>
        <w:t>в</w:t>
      </w:r>
      <w:r w:rsidR="00CF1B77">
        <w:rPr>
          <w:rFonts w:ascii="Times New Roman" w:eastAsia="Times New Roman" w:hAnsi="Times New Roman" w:cs="Times New Roman"/>
          <w:color w:val="auto"/>
          <w:sz w:val="22"/>
          <w:szCs w:val="22"/>
        </w:rPr>
        <w:t>итель)</w:t>
      </w:r>
      <w:r w:rsidRPr="00BD2C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51F686DF" w14:textId="77777777" w:rsidR="009C7FBE" w:rsidRDefault="002D1F71" w:rsidP="00C1097D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Порядок разрешения споров о неисполнении или ненадлежащем исполнении обязательств по договору регламентируется Положением о комиссии по урегулированию споров между участниками образовательных отношений.</w:t>
      </w:r>
    </w:p>
    <w:p w14:paraId="79A0F7F1" w14:textId="77777777" w:rsidR="009C7FBE" w:rsidRDefault="002D1F71" w:rsidP="00C1097D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</w:t>
      </w:r>
      <w:r w:rsidR="008E4F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будут стремиться разрешать путё</w:t>
      </w:r>
      <w:r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м переговоров.</w:t>
      </w:r>
    </w:p>
    <w:p w14:paraId="65D84CC0" w14:textId="52393B7E" w:rsidR="002D1F71" w:rsidRDefault="008E4F1B" w:rsidP="001B06F1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Споры, не урегулированные путё</w:t>
      </w:r>
      <w:r w:rsidR="002D1F71"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м переговоров, разрешаются в судебном порядке, установленном законодательством Российской Федерации.</w:t>
      </w:r>
    </w:p>
    <w:p w14:paraId="78AC30C1" w14:textId="77777777" w:rsidR="0074345C" w:rsidRPr="00B81946" w:rsidRDefault="0074345C" w:rsidP="0074345C">
      <w:pPr>
        <w:pStyle w:val="a4"/>
        <w:widowControl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5F6518D" w14:textId="00D7501B" w:rsidR="002D1F71" w:rsidRDefault="002D1F71" w:rsidP="00B81946">
      <w:pPr>
        <w:pStyle w:val="a4"/>
        <w:keepNext/>
        <w:keepLines/>
        <w:widowControl/>
        <w:numPr>
          <w:ilvl w:val="0"/>
          <w:numId w:val="20"/>
        </w:numPr>
        <w:tabs>
          <w:tab w:val="left" w:pos="4311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5" w:name="bookmark5"/>
      <w:r w:rsidRPr="00C87E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Основания изменения и расторжения договора.</w:t>
      </w:r>
      <w:bookmarkEnd w:id="5"/>
    </w:p>
    <w:p w14:paraId="5F28D62D" w14:textId="77777777" w:rsidR="0074345C" w:rsidRPr="00B81946" w:rsidRDefault="0074345C" w:rsidP="0074345C">
      <w:pPr>
        <w:pStyle w:val="a4"/>
        <w:keepNext/>
        <w:keepLines/>
        <w:widowControl/>
        <w:tabs>
          <w:tab w:val="left" w:pos="4311"/>
        </w:tabs>
        <w:ind w:left="3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4768DFA0" w14:textId="420AB8F9" w:rsidR="001506EB" w:rsidRDefault="008E4F1B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Условия, на которых заключё</w:t>
      </w:r>
      <w:r w:rsidR="002D1F71"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 настоящий Договор, могут быть изменены по соглашению </w:t>
      </w:r>
      <w:r w:rsidR="00285DB1">
        <w:rPr>
          <w:rFonts w:ascii="Times New Roman" w:eastAsia="Times New Roman" w:hAnsi="Times New Roman" w:cs="Times New Roman"/>
          <w:color w:val="auto"/>
          <w:sz w:val="22"/>
          <w:szCs w:val="22"/>
        </w:rPr>
        <w:t>С</w:t>
      </w:r>
      <w:r w:rsidR="002D1F71"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торон.</w:t>
      </w:r>
      <w:r w:rsidR="001506E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55A346DE" w14:textId="10C096E1" w:rsidR="009C7FBE" w:rsidRDefault="001506EB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506EB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73E298C6" w14:textId="77777777" w:rsidR="009C7FBE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70BD3DF" w14:textId="77777777" w:rsidR="002D1F71" w:rsidRPr="009C7FBE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Образовательные отношения прекращаются в связи с отчислением воспитанников из ДОУ в следующих случаях: </w:t>
      </w:r>
    </w:p>
    <w:p w14:paraId="7BCBFA3C" w14:textId="77777777" w:rsidR="002D1F71" w:rsidRPr="00C87E94" w:rsidRDefault="002D1F71" w:rsidP="00C109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C87E9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1) в связи с получением образования (завершением обучения); </w:t>
      </w:r>
    </w:p>
    <w:p w14:paraId="5B4BC309" w14:textId="77777777" w:rsidR="009C7FBE" w:rsidRDefault="009C7FBE" w:rsidP="00C1097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2) досрочно.</w:t>
      </w:r>
    </w:p>
    <w:p w14:paraId="04861833" w14:textId="77777777" w:rsidR="002D1F71" w:rsidRPr="009C7FBE" w:rsidRDefault="002D1F71" w:rsidP="00C1097D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Образовательные отношения могут быть прекращены досрочно в следующих случаях: </w:t>
      </w:r>
    </w:p>
    <w:p w14:paraId="275B0D88" w14:textId="77777777" w:rsidR="009C7FBE" w:rsidRDefault="003154D1" w:rsidP="003154D1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 инициативе Р</w:t>
      </w:r>
      <w:r w:rsidR="002D1F71" w:rsidRP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</w:t>
      </w:r>
      <w:r w:rsid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ю образовательную деятельность;</w:t>
      </w:r>
    </w:p>
    <w:p w14:paraId="6B22EC4D" w14:textId="77777777" w:rsidR="002D1F71" w:rsidRPr="009C7FBE" w:rsidRDefault="002D1F71" w:rsidP="003154D1">
      <w:pPr>
        <w:pStyle w:val="a4"/>
        <w:widowControl/>
        <w:numPr>
          <w:ilvl w:val="0"/>
          <w:numId w:val="19"/>
        </w:numPr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 обстоятельствам, не зависящим от воли родителей (законных представителей) воспитанника и ДОУ, в том числе в случае ликвидации ДОУ. Досрочное прекращение образовательных отношений по инициативе родителей (законных предс</w:t>
      </w:r>
      <w:r w:rsidR="00D87F1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тавителей) воспитанника не влечё</w:t>
      </w:r>
      <w:r w:rsidRP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т за собой возникновение каких-либо дополнительных, в том числе материальных, обязательств указанного воспитанника перед ДОУ. </w:t>
      </w:r>
    </w:p>
    <w:p w14:paraId="0F71FCEF" w14:textId="0A39EEE6" w:rsidR="002D1F71" w:rsidRPr="0074345C" w:rsidRDefault="002D1F71" w:rsidP="00B81946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Основанием для прекращения образовательных отношений является распорядительный акт ДОУ об отчислении воспитанника из ДОУ. Если с родителями (законными предс</w:t>
      </w:r>
      <w:r w:rsidR="00FD667C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тавителями) воспитанника заключё</w:t>
      </w:r>
      <w:r w:rsidRPr="009C7FBE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ДОУ, об отчислении воспитанника из этого ДОУ. Права и обязанности воспитанника, предусмотренные законодательством об образовании и локальными нормативными актами ДОУ, прекращаются с даты его отчисления из ДОУ. </w:t>
      </w:r>
    </w:p>
    <w:p w14:paraId="6B8E9783" w14:textId="77777777" w:rsidR="0074345C" w:rsidRPr="00B81946" w:rsidRDefault="0074345C" w:rsidP="0074345C">
      <w:pPr>
        <w:pStyle w:val="a4"/>
        <w:widowControl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8E9E204" w14:textId="58577200" w:rsidR="002D1F71" w:rsidRDefault="002D1F71" w:rsidP="00B81946">
      <w:pPr>
        <w:pStyle w:val="a4"/>
        <w:keepNext/>
        <w:keepLines/>
        <w:widowControl/>
        <w:numPr>
          <w:ilvl w:val="0"/>
          <w:numId w:val="20"/>
        </w:numPr>
        <w:tabs>
          <w:tab w:val="left" w:pos="4311"/>
        </w:tabs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Заключительные положения</w:t>
      </w:r>
    </w:p>
    <w:p w14:paraId="2DBD5C1E" w14:textId="77777777" w:rsidR="0074345C" w:rsidRPr="00B81946" w:rsidRDefault="0074345C" w:rsidP="0074345C">
      <w:pPr>
        <w:pStyle w:val="a4"/>
        <w:keepNext/>
        <w:keepLines/>
        <w:widowControl/>
        <w:tabs>
          <w:tab w:val="left" w:pos="4311"/>
        </w:tabs>
        <w:ind w:left="360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3F90A33F" w14:textId="77777777" w:rsidR="00475D00" w:rsidRPr="008D4D1C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9C7FBE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Настоящий договор вступает в силу со дня его подп</w:t>
      </w:r>
      <w:r w:rsidR="008D4D1C">
        <w:rPr>
          <w:rFonts w:ascii="Times New Roman" w:eastAsia="Times New Roman" w:hAnsi="Times New Roman" w:cs="Times New Roman"/>
          <w:color w:val="auto"/>
          <w:sz w:val="22"/>
          <w:szCs w:val="22"/>
        </w:rPr>
        <w:t>исания Сторонами и действует до:</w:t>
      </w:r>
    </w:p>
    <w:p w14:paraId="2AD38207" w14:textId="77777777" w:rsidR="008D4D1C" w:rsidRPr="008D4D1C" w:rsidRDefault="008A6599" w:rsidP="00C1097D">
      <w:pPr>
        <w:pStyle w:val="a4"/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  <w:u w:val="single"/>
        </w:rPr>
        <w:pict w14:anchorId="75078829">
          <v:shape id="_x0000_s1032" type="#_x0000_t32" style="position:absolute;left:0;text-align:left;margin-left:19.55pt;margin-top:9.65pt;width:142.45pt;height:0;z-index:251663360" o:connectortype="straight"/>
        </w:pict>
      </w:r>
      <w:r w:rsidR="00E74A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«   </w:t>
      </w:r>
      <w:r w:rsidR="000F281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E74A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» </w:t>
      </w:r>
      <w:r w:rsidR="008D4D1C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 w:rsidR="00E74A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                        </w:t>
      </w:r>
      <w:r w:rsidR="00D8061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 </w:t>
      </w:r>
      <w:r w:rsidR="00E74A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20  </w:t>
      </w:r>
      <w:r w:rsidR="00D8061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E74AAB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года</w:t>
      </w:r>
    </w:p>
    <w:p w14:paraId="0F300DBA" w14:textId="77777777" w:rsidR="00475D00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Настоящий Договор составлен в </w:t>
      </w:r>
      <w:r w:rsidR="000F6A42"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двух </w:t>
      </w:r>
      <w:r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экземплярах, имеющих равную юридическую силу, по одному для каждой из Сторон.</w:t>
      </w:r>
    </w:p>
    <w:p w14:paraId="418B617A" w14:textId="77777777" w:rsidR="00475D00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14:paraId="1B27550C" w14:textId="77777777" w:rsidR="00475D00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EF66B06" w14:textId="77777777" w:rsidR="00475D00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sz w:val="22"/>
          <w:szCs w:val="22"/>
        </w:rPr>
        <w:t>Все споры и разногласия, которые могут возникнуть при исполнении условий настоящего Договора, Стороны</w:t>
      </w:r>
      <w:r w:rsidR="00475D00">
        <w:rPr>
          <w:rFonts w:ascii="Times New Roman" w:eastAsia="Times New Roman" w:hAnsi="Times New Roman" w:cs="Times New Roman"/>
          <w:sz w:val="22"/>
          <w:szCs w:val="22"/>
        </w:rPr>
        <w:t xml:space="preserve"> будут стремиться разрешать путё</w:t>
      </w:r>
      <w:r w:rsidRPr="00475D00">
        <w:rPr>
          <w:rFonts w:ascii="Times New Roman" w:eastAsia="Times New Roman" w:hAnsi="Times New Roman" w:cs="Times New Roman"/>
          <w:sz w:val="22"/>
          <w:szCs w:val="22"/>
        </w:rPr>
        <w:t>м переговоров.</w:t>
      </w:r>
    </w:p>
    <w:p w14:paraId="5E74B1D3" w14:textId="77777777" w:rsidR="00475D00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sz w:val="22"/>
          <w:szCs w:val="22"/>
        </w:rPr>
        <w:lastRenderedPageBreak/>
        <w:t>Споры, не урегулированные пут</w:t>
      </w:r>
      <w:r w:rsidR="00475D00">
        <w:rPr>
          <w:rFonts w:ascii="Times New Roman" w:eastAsia="Times New Roman" w:hAnsi="Times New Roman" w:cs="Times New Roman"/>
          <w:sz w:val="22"/>
          <w:szCs w:val="22"/>
        </w:rPr>
        <w:t>ё</w:t>
      </w:r>
      <w:r w:rsidRPr="00475D00">
        <w:rPr>
          <w:rFonts w:ascii="Times New Roman" w:eastAsia="Times New Roman" w:hAnsi="Times New Roman" w:cs="Times New Roman"/>
          <w:sz w:val="22"/>
          <w:szCs w:val="22"/>
        </w:rPr>
        <w:t>м переговоров, разрешаются в судебном порядке, установленном законодательством Российской Федерации.</w:t>
      </w:r>
    </w:p>
    <w:p w14:paraId="3DD6D407" w14:textId="77777777" w:rsidR="00475D00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При выполнении условий настоящего Договора Стороны руководствуются законодательством Российской Федерации.</w:t>
      </w:r>
      <w:bookmarkStart w:id="6" w:name="bookmark4"/>
    </w:p>
    <w:p w14:paraId="7590EB5A" w14:textId="77777777" w:rsidR="002D1F71" w:rsidRPr="00475D00" w:rsidRDefault="002D1F71" w:rsidP="00C1097D">
      <w:pPr>
        <w:pStyle w:val="a4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</w:rPr>
      </w:pPr>
      <w:r w:rsidRPr="00475D0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Особые условия договора</w:t>
      </w:r>
      <w:bookmarkEnd w:id="6"/>
      <w:r w:rsidRPr="00475D0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:</w:t>
      </w:r>
    </w:p>
    <w:p w14:paraId="1014C5C8" w14:textId="5DEF465A" w:rsidR="0074345C" w:rsidRPr="00285DB1" w:rsidRDefault="002D1F71" w:rsidP="00285DB1">
      <w:pPr>
        <w:pStyle w:val="a4"/>
        <w:numPr>
          <w:ilvl w:val="2"/>
          <w:numId w:val="20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5D00">
        <w:rPr>
          <w:rFonts w:ascii="Times New Roman" w:eastAsia="Times New Roman" w:hAnsi="Times New Roman" w:cs="Times New Roman"/>
          <w:color w:val="auto"/>
          <w:sz w:val="22"/>
          <w:szCs w:val="22"/>
        </w:rPr>
        <w:t>Возврат благотворительного взноса (пожертвования) на развитие ДОУ не производится.</w:t>
      </w:r>
    </w:p>
    <w:p w14:paraId="4AC75205" w14:textId="3F6AC7FB" w:rsidR="002D1F71" w:rsidRDefault="002D1F71" w:rsidP="00C1097D">
      <w:pPr>
        <w:widowControl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Реквизиты и подписи сторон</w:t>
      </w:r>
    </w:p>
    <w:p w14:paraId="7E86C77D" w14:textId="18E30B7B" w:rsidR="00285DB1" w:rsidRDefault="00285DB1" w:rsidP="00285DB1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bookmarkStart w:id="7" w:name="_Hlk168474480"/>
      <w:r w:rsidRPr="00285DB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Пункт 34 статьи 2 и часть 1 статьи 65 Федерального закона от 29 декабря 2012 г. N 273-ФЗ </w:t>
      </w:r>
      <w:r w:rsidR="00CC0DF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«</w:t>
      </w:r>
      <w:r w:rsidRPr="00285DB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 образовании в Российской Федерации</w:t>
      </w:r>
      <w:r w:rsidR="00CC0DF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»</w:t>
      </w:r>
      <w:r w:rsidRPr="00285DB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570F9C64" w14:textId="4F8CDFED" w:rsidR="00285DB1" w:rsidRDefault="00285DB1" w:rsidP="00285DB1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285DB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Части 5 - 7 статьи 65 Федерального закона от 29 декабря 2012 г. N 273-ФЗ </w:t>
      </w:r>
      <w:r w:rsidR="00CC0DF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«</w:t>
      </w:r>
      <w:r w:rsidRPr="00285DB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Об образовании в Российской Федерации</w:t>
      </w:r>
      <w:r w:rsidR="00CC0DF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.</w:t>
      </w:r>
    </w:p>
    <w:p w14:paraId="4CBC2BD0" w14:textId="0DD165AA" w:rsidR="00285DB1" w:rsidRDefault="007B5ED5" w:rsidP="00285DB1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7B5ED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Пункт 2.9.4 санитарных правил СП 2.4.3648-20 </w:t>
      </w:r>
      <w:r w:rsidR="00CC0DF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«</w:t>
      </w:r>
      <w:r w:rsidRPr="007B5ED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CC0DF1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»</w:t>
      </w:r>
      <w:r w:rsidRPr="007B5ED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</w:p>
    <w:p w14:paraId="7289BF03" w14:textId="1DD3B52D" w:rsidR="007B5ED5" w:rsidRDefault="007B5ED5" w:rsidP="00285DB1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7B5ED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14:paraId="5DDA4BA0" w14:textId="2B0C816A" w:rsidR="007B5ED5" w:rsidRPr="00285DB1" w:rsidRDefault="007B5ED5" w:rsidP="00285DB1">
      <w:pPr>
        <w:pStyle w:val="a4"/>
        <w:widowControl/>
        <w:numPr>
          <w:ilvl w:val="1"/>
          <w:numId w:val="20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7B5ED5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Пункт 4 Правил N 926.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4741"/>
      </w:tblGrid>
      <w:tr w:rsidR="00A254DD" w:rsidRPr="00BA15E9" w14:paraId="364B2A73" w14:textId="77777777" w:rsidTr="006C651D">
        <w:trPr>
          <w:trHeight w:val="3999"/>
        </w:trPr>
        <w:tc>
          <w:tcPr>
            <w:tcW w:w="5220" w:type="dxa"/>
            <w:shd w:val="clear" w:color="auto" w:fill="auto"/>
          </w:tcPr>
          <w:p w14:paraId="5BA27064" w14:textId="77777777" w:rsidR="00A254DD" w:rsidRDefault="00A254DD" w:rsidP="006C65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8" w:name="_Hlk168474670"/>
            <w:bookmarkEnd w:id="7"/>
            <w:r w:rsidRPr="0003659D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01BE9FB9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A15E9">
              <w:rPr>
                <w:rFonts w:ascii="Times New Roman" w:eastAsia="Times New Roman" w:hAnsi="Times New Roman" w:cs="Times New Roman"/>
                <w:lang w:eastAsia="en-US"/>
              </w:rPr>
              <w:t xml:space="preserve">МДОУ «Детский сад № 109» в лице заведующего </w:t>
            </w:r>
          </w:p>
          <w:p w14:paraId="09022532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A15E9">
              <w:rPr>
                <w:rFonts w:ascii="Times New Roman" w:eastAsia="Times New Roman" w:hAnsi="Times New Roman" w:cs="Times New Roman"/>
                <w:lang w:eastAsia="en-US"/>
              </w:rPr>
              <w:t>Сигачевой Людмилы Александровны</w:t>
            </w:r>
          </w:p>
          <w:p w14:paraId="3259B05B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413108, Саратовская область, Энгельсский район, </w:t>
            </w:r>
          </w:p>
          <w:p w14:paraId="35CF5E94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Приволжский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рп, </w:t>
            </w: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>3-й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</w:t>
            </w: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>, дом 14А</w:t>
            </w:r>
          </w:p>
          <w:p w14:paraId="6F6C21F3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6449030097 </w:t>
            </w:r>
          </w:p>
          <w:p w14:paraId="225F690E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>КПП 644901001</w:t>
            </w:r>
          </w:p>
          <w:p w14:paraId="414E08A4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>л/с 127.04.254.2 в комитете финансов администрацииЭМР</w:t>
            </w:r>
          </w:p>
          <w:p w14:paraId="69AE4B26" w14:textId="77777777" w:rsidR="00A254DD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</w:rPr>
              <w:t>р/с 03234643636500006000 Отделение Саратов Банка России//УФК по Саратовской области г. Саратов</w:t>
            </w:r>
          </w:p>
          <w:p w14:paraId="5E85ED42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</w:rPr>
              <w:t>БИК</w:t>
            </w:r>
            <w:r w:rsidRPr="008B5D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016311121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15E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2EBF1DD" w14:textId="77777777" w:rsidR="00A254DD" w:rsidRPr="00134BDF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КБК</w:t>
            </w: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00000000000000000130</w:t>
            </w:r>
          </w:p>
          <w:p w14:paraId="40AA92E9" w14:textId="77777777" w:rsidR="00A254DD" w:rsidRPr="00134BDF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e-mail: </w:t>
            </w:r>
            <w:hyperlink r:id="rId8" w:history="1">
              <w:r w:rsidRPr="00134BD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mbdou.engels109@yandex.ru</w:t>
              </w:r>
            </w:hyperlink>
          </w:p>
          <w:p w14:paraId="6AD2D680" w14:textId="77777777" w:rsidR="00A254DD" w:rsidRPr="00134BDF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сайт</w:t>
            </w:r>
            <w:r w:rsidRPr="00C372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:</w:t>
            </w: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dou109.engels-edu.ru</w:t>
            </w:r>
          </w:p>
          <w:p w14:paraId="357BCEE2" w14:textId="77777777" w:rsidR="00A254DD" w:rsidRPr="007A76DA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34BD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телефон</w:t>
            </w:r>
            <w:r w:rsidRPr="008B5D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 8(8453) 75-62-38</w:t>
            </w:r>
          </w:p>
          <w:p w14:paraId="69BC7A9B" w14:textId="77777777" w:rsidR="00A254DD" w:rsidRPr="00C37225" w:rsidRDefault="00A254DD" w:rsidP="006C6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926FD">
              <w:rPr>
                <w:rFonts w:ascii="Times New Roman" w:eastAsia="Times New Roman" w:hAnsi="Times New Roman" w:cs="Times New Roman"/>
                <w:lang w:eastAsia="en-US"/>
              </w:rPr>
              <w:t>__________________Л.А. Сигачева.</w:t>
            </w:r>
          </w:p>
        </w:tc>
        <w:tc>
          <w:tcPr>
            <w:tcW w:w="4741" w:type="dxa"/>
            <w:shd w:val="clear" w:color="auto" w:fill="auto"/>
          </w:tcPr>
          <w:p w14:paraId="7EB88996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15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Заказчик:</w:t>
            </w:r>
          </w:p>
          <w:p w14:paraId="0883344F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BA15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14:paraId="2C7A7512" w14:textId="77777777" w:rsidR="00A254DD" w:rsidRPr="00BA15E9" w:rsidRDefault="00A254DD" w:rsidP="006C65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________________________________________ </w:t>
            </w:r>
          </w:p>
          <w:p w14:paraId="70E9FA1E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(ФИО)</w:t>
            </w:r>
          </w:p>
          <w:p w14:paraId="5B2D5525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Паспорт серии, номер: ___________________</w:t>
            </w:r>
          </w:p>
          <w:p w14:paraId="75285D35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выдан__________________________________</w:t>
            </w:r>
          </w:p>
          <w:p w14:paraId="288CA242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15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14:paraId="363975F3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15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14:paraId="556EB90D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Адрес:__________________________________</w:t>
            </w:r>
          </w:p>
          <w:p w14:paraId="13BE1665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7E6DDF07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A15E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________________________________________</w:t>
            </w:r>
          </w:p>
          <w:p w14:paraId="5812148A" w14:textId="77777777" w:rsidR="00A254DD" w:rsidRPr="00BA15E9" w:rsidRDefault="00A254DD" w:rsidP="006C65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телефон:________________________________</w:t>
            </w:r>
          </w:p>
          <w:p w14:paraId="48AADBDB" w14:textId="77777777" w:rsidR="00A254DD" w:rsidRPr="00BA15E9" w:rsidRDefault="00A254DD" w:rsidP="006C65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5DC145B6" w14:textId="77777777" w:rsidR="00A254DD" w:rsidRPr="00BA15E9" w:rsidRDefault="00A254DD" w:rsidP="006C651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9C3932" w14:textId="77777777" w:rsidR="00A254DD" w:rsidRPr="00BA15E9" w:rsidRDefault="00A254DD" w:rsidP="006C651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A15E9">
              <w:rPr>
                <w:rFonts w:ascii="Times New Roman" w:eastAsia="Times New Roman" w:hAnsi="Times New Roman" w:cs="Times New Roman"/>
                <w:sz w:val="22"/>
                <w:szCs w:val="22"/>
              </w:rPr>
              <w:t>Подпись__________/__________________/</w:t>
            </w:r>
          </w:p>
        </w:tc>
      </w:tr>
    </w:tbl>
    <w:p w14:paraId="7CA85E35" w14:textId="77777777" w:rsidR="002D1F71" w:rsidRPr="00C87E94" w:rsidRDefault="002D1F71" w:rsidP="00C1097D">
      <w:pPr>
        <w:autoSpaceDE w:val="0"/>
        <w:autoSpaceDN w:val="0"/>
        <w:adjustRightInd w:val="0"/>
        <w:ind w:firstLine="709"/>
        <w:jc w:val="center"/>
        <w:rPr>
          <w:rFonts w:ascii="Times New Roman" w:eastAsiaTheme="minorEastAsia" w:hAnsi="Times New Roman" w:cs="Times New Roman"/>
          <w:b/>
          <w:color w:val="auto"/>
          <w:sz w:val="22"/>
          <w:szCs w:val="22"/>
        </w:rPr>
      </w:pPr>
    </w:p>
    <w:p w14:paraId="62330EB0" w14:textId="77777777" w:rsidR="0093246C" w:rsidRPr="00C87E94" w:rsidRDefault="0093246C" w:rsidP="009324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9" w:name="Par253"/>
      <w:bookmarkEnd w:id="9"/>
      <w:r w:rsidRPr="00C87E94">
        <w:rPr>
          <w:rFonts w:ascii="Times New Roman" w:eastAsia="Times New Roman" w:hAnsi="Times New Roman" w:cs="Times New Roman"/>
          <w:color w:val="auto"/>
          <w:sz w:val="22"/>
          <w:szCs w:val="22"/>
        </w:rPr>
        <w:t>С уставом, с лицензией, с образовательной программой ознакомлен(а)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________ /_______________</w:t>
      </w:r>
    </w:p>
    <w:p w14:paraId="5BC76475" w14:textId="77777777" w:rsidR="0093246C" w:rsidRPr="00600AC2" w:rsidRDefault="0093246C" w:rsidP="009324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(подпись) </w:t>
      </w:r>
      <w:r w:rsidRPr="005E74F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(расшифровка подписи)</w:t>
      </w:r>
    </w:p>
    <w:p w14:paraId="0B65B346" w14:textId="77777777" w:rsidR="0093246C" w:rsidRPr="00C87E94" w:rsidRDefault="0093246C" w:rsidP="0093246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87E9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 условиями пребывания детей согласен(а) _____________ / ________________________________/  </w:t>
      </w:r>
    </w:p>
    <w:p w14:paraId="579B44F1" w14:textId="77777777" w:rsidR="0093246C" w:rsidRDefault="0093246C" w:rsidP="009324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5E74FC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(подпись)    </w:t>
      </w:r>
      <w:r w:rsidRPr="005E74FC">
        <w:rPr>
          <w:rFonts w:ascii="Times New Roman" w:eastAsia="Times New Roman" w:hAnsi="Times New Roman" w:cs="Times New Roman"/>
          <w:color w:val="auto"/>
          <w:sz w:val="18"/>
          <w:szCs w:val="18"/>
        </w:rPr>
        <w:tab/>
        <w:t xml:space="preserve">    (расшифровка подписи)</w:t>
      </w:r>
    </w:p>
    <w:p w14:paraId="7AB0BA72" w14:textId="77777777" w:rsidR="0093246C" w:rsidRPr="005E74FC" w:rsidRDefault="0093246C" w:rsidP="009324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8EDB301" w14:textId="77777777" w:rsidR="0093246C" w:rsidRDefault="0093246C" w:rsidP="0093246C">
      <w:pPr>
        <w:rPr>
          <w:rFonts w:ascii="Times New Roman" w:eastAsia="Times New Roman" w:hAnsi="Times New Roman" w:cs="Times New Roman"/>
        </w:rPr>
      </w:pPr>
      <w:r w:rsidRPr="00C87E94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Отметка о получении 2-го экземпляра Заказчиком</w:t>
      </w:r>
      <w:r>
        <w:rPr>
          <w:rFonts w:ascii="Times New Roman" w:eastAsiaTheme="minorHAnsi" w:hAnsi="Times New Roman" w:cs="Times New Roman"/>
          <w:lang w:eastAsia="en-US"/>
        </w:rPr>
        <w:t>:</w:t>
      </w:r>
      <w:r w:rsidRPr="00C87E9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____________</w:t>
      </w:r>
      <w:r>
        <w:rPr>
          <w:rFonts w:ascii="Times New Roman" w:eastAsia="Times New Roman" w:hAnsi="Times New Roman" w:cs="Times New Roman"/>
        </w:rPr>
        <w:t xml:space="preserve">____ / </w:t>
      </w:r>
      <w:r w:rsidRPr="00C87E9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___________</w:t>
      </w:r>
      <w:r>
        <w:rPr>
          <w:rFonts w:ascii="Times New Roman" w:eastAsia="Times New Roman" w:hAnsi="Times New Roman" w:cs="Times New Roman"/>
        </w:rPr>
        <w:t>______</w:t>
      </w:r>
      <w:r w:rsidRPr="005E74FC">
        <w:rPr>
          <w:rFonts w:ascii="Times New Roman" w:eastAsia="Times New Roman" w:hAnsi="Times New Roman" w:cs="Times New Roman"/>
        </w:rPr>
        <w:t xml:space="preserve"> </w:t>
      </w:r>
    </w:p>
    <w:p w14:paraId="01F9167E" w14:textId="77777777" w:rsidR="002D1F71" w:rsidRPr="00A254DD" w:rsidRDefault="0093246C" w:rsidP="00A254DD">
      <w:pPr>
        <w:spacing w:line="276" w:lineRule="auto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</w:t>
      </w:r>
      <w:r w:rsidRPr="005E74FC">
        <w:rPr>
          <w:rFonts w:ascii="Times New Roman" w:eastAsia="Times New Roman" w:hAnsi="Times New Roman" w:cs="Times New Roman"/>
          <w:color w:val="auto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)                                     (</w:t>
      </w:r>
      <w:r w:rsidRPr="005E74F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E74FC">
        <w:rPr>
          <w:rFonts w:ascii="Times New Roman" w:eastAsia="Times New Roman" w:hAnsi="Times New Roman" w:cs="Times New Roman"/>
          <w:color w:val="auto"/>
          <w:sz w:val="18"/>
          <w:szCs w:val="18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bookmarkEnd w:id="8"/>
    </w:p>
    <w:sectPr w:rsidR="002D1F71" w:rsidRPr="00A254DD" w:rsidSect="00D246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36DE" w14:textId="77777777" w:rsidR="008A6599" w:rsidRDefault="008A6599" w:rsidP="002D1F71">
      <w:r>
        <w:separator/>
      </w:r>
    </w:p>
  </w:endnote>
  <w:endnote w:type="continuationSeparator" w:id="0">
    <w:p w14:paraId="0145F929" w14:textId="77777777" w:rsidR="008A6599" w:rsidRDefault="008A6599" w:rsidP="002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0430147"/>
      <w:docPartObj>
        <w:docPartGallery w:val="Page Numbers (Bottom of Page)"/>
        <w:docPartUnique/>
      </w:docPartObj>
    </w:sdtPr>
    <w:sdtEndPr/>
    <w:sdtContent>
      <w:p w14:paraId="1DE28AC0" w14:textId="77777777" w:rsidR="002D1F71" w:rsidRDefault="00D246DD">
        <w:pPr>
          <w:pStyle w:val="a8"/>
          <w:jc w:val="center"/>
        </w:pPr>
        <w:r>
          <w:fldChar w:fldCharType="begin"/>
        </w:r>
        <w:r w:rsidR="002D1F71">
          <w:instrText>PAGE   \* MERGEFORMAT</w:instrText>
        </w:r>
        <w:r>
          <w:fldChar w:fldCharType="separate"/>
        </w:r>
        <w:r w:rsidR="00A254DD">
          <w:rPr>
            <w:noProof/>
          </w:rPr>
          <w:t>7</w:t>
        </w:r>
        <w:r>
          <w:fldChar w:fldCharType="end"/>
        </w:r>
      </w:p>
    </w:sdtContent>
  </w:sdt>
  <w:p w14:paraId="16F1B24E" w14:textId="77777777" w:rsidR="002D1F71" w:rsidRDefault="002D1F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5F4F" w14:textId="77777777" w:rsidR="008A6599" w:rsidRDefault="008A6599" w:rsidP="002D1F71">
      <w:r>
        <w:separator/>
      </w:r>
    </w:p>
  </w:footnote>
  <w:footnote w:type="continuationSeparator" w:id="0">
    <w:p w14:paraId="7C55ADC5" w14:textId="77777777" w:rsidR="008A6599" w:rsidRDefault="008A6599" w:rsidP="002D1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1F8"/>
    <w:multiLevelType w:val="multilevel"/>
    <w:tmpl w:val="A35EDA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1430FF"/>
    <w:multiLevelType w:val="multilevel"/>
    <w:tmpl w:val="8EFA9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A27186"/>
    <w:multiLevelType w:val="multilevel"/>
    <w:tmpl w:val="50506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FBB7CAA"/>
    <w:multiLevelType w:val="multilevel"/>
    <w:tmpl w:val="B876159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364766"/>
    <w:multiLevelType w:val="multilevel"/>
    <w:tmpl w:val="CCA8CC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277017"/>
    <w:multiLevelType w:val="multilevel"/>
    <w:tmpl w:val="5B765AE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F271F2"/>
    <w:multiLevelType w:val="hybridMultilevel"/>
    <w:tmpl w:val="41FA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A460E"/>
    <w:multiLevelType w:val="multilevel"/>
    <w:tmpl w:val="B07AD6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3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1440"/>
      </w:pPr>
      <w:rPr>
        <w:rFonts w:hint="default"/>
      </w:rPr>
    </w:lvl>
  </w:abstractNum>
  <w:abstractNum w:abstractNumId="8" w15:restartNumberingAfterBreak="0">
    <w:nsid w:val="45367E6D"/>
    <w:multiLevelType w:val="multilevel"/>
    <w:tmpl w:val="BE0A2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D53153"/>
    <w:multiLevelType w:val="multilevel"/>
    <w:tmpl w:val="D4D21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10" w15:restartNumberingAfterBreak="0">
    <w:nsid w:val="4FF367C9"/>
    <w:multiLevelType w:val="multilevel"/>
    <w:tmpl w:val="8CF86B8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28598A"/>
    <w:multiLevelType w:val="multilevel"/>
    <w:tmpl w:val="9C1E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9D4701"/>
    <w:multiLevelType w:val="multilevel"/>
    <w:tmpl w:val="58DC80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5340053"/>
    <w:multiLevelType w:val="multilevel"/>
    <w:tmpl w:val="442E0F0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95F4BA1"/>
    <w:multiLevelType w:val="multilevel"/>
    <w:tmpl w:val="1F881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9997D17"/>
    <w:multiLevelType w:val="multilevel"/>
    <w:tmpl w:val="841A40F8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B70767"/>
    <w:multiLevelType w:val="multilevel"/>
    <w:tmpl w:val="8EFA9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680DCB"/>
    <w:multiLevelType w:val="multilevel"/>
    <w:tmpl w:val="8EFA9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3219AC"/>
    <w:multiLevelType w:val="multilevel"/>
    <w:tmpl w:val="013235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10"/>
        <w:w w:val="100"/>
        <w:position w:val="0"/>
        <w:sz w:val="24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9C1E94"/>
    <w:multiLevelType w:val="multilevel"/>
    <w:tmpl w:val="9852F5B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FE7C88"/>
    <w:multiLevelType w:val="multilevel"/>
    <w:tmpl w:val="BE0A2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95C0FE7"/>
    <w:multiLevelType w:val="hybridMultilevel"/>
    <w:tmpl w:val="8200C8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2"/>
  </w:num>
  <w:num w:numId="5">
    <w:abstractNumId w:val="15"/>
  </w:num>
  <w:num w:numId="6">
    <w:abstractNumId w:val="3"/>
  </w:num>
  <w:num w:numId="7">
    <w:abstractNumId w:val="8"/>
  </w:num>
  <w:num w:numId="8">
    <w:abstractNumId w:val="19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17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20"/>
  </w:num>
  <w:num w:numId="19">
    <w:abstractNumId w:val="21"/>
  </w:num>
  <w:num w:numId="20">
    <w:abstractNumId w:val="4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F71"/>
    <w:rsid w:val="00010D52"/>
    <w:rsid w:val="00023607"/>
    <w:rsid w:val="00034C88"/>
    <w:rsid w:val="0003659D"/>
    <w:rsid w:val="0005371E"/>
    <w:rsid w:val="0005405D"/>
    <w:rsid w:val="00062F7A"/>
    <w:rsid w:val="0007245A"/>
    <w:rsid w:val="00074DD2"/>
    <w:rsid w:val="000B035C"/>
    <w:rsid w:val="000B11D5"/>
    <w:rsid w:val="000B1B3E"/>
    <w:rsid w:val="000B5F9C"/>
    <w:rsid w:val="000C3757"/>
    <w:rsid w:val="000D40B0"/>
    <w:rsid w:val="000E07A7"/>
    <w:rsid w:val="000E695B"/>
    <w:rsid w:val="000E734B"/>
    <w:rsid w:val="000F281C"/>
    <w:rsid w:val="000F654F"/>
    <w:rsid w:val="000F6A42"/>
    <w:rsid w:val="000F73DD"/>
    <w:rsid w:val="00133060"/>
    <w:rsid w:val="001506EB"/>
    <w:rsid w:val="0016216A"/>
    <w:rsid w:val="00184ECD"/>
    <w:rsid w:val="00186C16"/>
    <w:rsid w:val="00194B1E"/>
    <w:rsid w:val="00197B3C"/>
    <w:rsid w:val="001A29DC"/>
    <w:rsid w:val="001B06F1"/>
    <w:rsid w:val="001B5F75"/>
    <w:rsid w:val="001D1B71"/>
    <w:rsid w:val="001D45E4"/>
    <w:rsid w:val="001D59F7"/>
    <w:rsid w:val="001D6AF8"/>
    <w:rsid w:val="001E0E71"/>
    <w:rsid w:val="00201BD8"/>
    <w:rsid w:val="0020213A"/>
    <w:rsid w:val="0021197B"/>
    <w:rsid w:val="00216A68"/>
    <w:rsid w:val="00217496"/>
    <w:rsid w:val="002224C5"/>
    <w:rsid w:val="00223FCF"/>
    <w:rsid w:val="00225B3D"/>
    <w:rsid w:val="002278A8"/>
    <w:rsid w:val="00232ACF"/>
    <w:rsid w:val="00236C77"/>
    <w:rsid w:val="00240D7D"/>
    <w:rsid w:val="0024257D"/>
    <w:rsid w:val="00245F67"/>
    <w:rsid w:val="0025260E"/>
    <w:rsid w:val="00261F60"/>
    <w:rsid w:val="00265FE2"/>
    <w:rsid w:val="0026665D"/>
    <w:rsid w:val="002727C8"/>
    <w:rsid w:val="00273C50"/>
    <w:rsid w:val="00285DB1"/>
    <w:rsid w:val="002903DE"/>
    <w:rsid w:val="002966FA"/>
    <w:rsid w:val="002B288A"/>
    <w:rsid w:val="002C092E"/>
    <w:rsid w:val="002D1F71"/>
    <w:rsid w:val="002F7253"/>
    <w:rsid w:val="0030026D"/>
    <w:rsid w:val="003017D1"/>
    <w:rsid w:val="0031510A"/>
    <w:rsid w:val="003154D1"/>
    <w:rsid w:val="003156A2"/>
    <w:rsid w:val="00326990"/>
    <w:rsid w:val="00327F04"/>
    <w:rsid w:val="00330E5B"/>
    <w:rsid w:val="00340B0B"/>
    <w:rsid w:val="0035192A"/>
    <w:rsid w:val="00361A9D"/>
    <w:rsid w:val="00394FC7"/>
    <w:rsid w:val="003A3EB1"/>
    <w:rsid w:val="003C7967"/>
    <w:rsid w:val="003D7C31"/>
    <w:rsid w:val="003E67A5"/>
    <w:rsid w:val="003F4D8F"/>
    <w:rsid w:val="00413430"/>
    <w:rsid w:val="00415899"/>
    <w:rsid w:val="00427F48"/>
    <w:rsid w:val="0043200F"/>
    <w:rsid w:val="00433225"/>
    <w:rsid w:val="00434742"/>
    <w:rsid w:val="00437765"/>
    <w:rsid w:val="00456F0E"/>
    <w:rsid w:val="00463DA2"/>
    <w:rsid w:val="00464141"/>
    <w:rsid w:val="00475D00"/>
    <w:rsid w:val="00482426"/>
    <w:rsid w:val="00493161"/>
    <w:rsid w:val="004931FA"/>
    <w:rsid w:val="00495942"/>
    <w:rsid w:val="004A16A1"/>
    <w:rsid w:val="004A2E7E"/>
    <w:rsid w:val="004B1BCB"/>
    <w:rsid w:val="004B28C1"/>
    <w:rsid w:val="004B4147"/>
    <w:rsid w:val="004B4BDA"/>
    <w:rsid w:val="004E18EE"/>
    <w:rsid w:val="004E6756"/>
    <w:rsid w:val="004F6073"/>
    <w:rsid w:val="00504F28"/>
    <w:rsid w:val="005108B3"/>
    <w:rsid w:val="00513291"/>
    <w:rsid w:val="00514E2E"/>
    <w:rsid w:val="0053345C"/>
    <w:rsid w:val="00547151"/>
    <w:rsid w:val="005506C5"/>
    <w:rsid w:val="00557399"/>
    <w:rsid w:val="005635D2"/>
    <w:rsid w:val="00564737"/>
    <w:rsid w:val="00566E5D"/>
    <w:rsid w:val="00572D67"/>
    <w:rsid w:val="00572F30"/>
    <w:rsid w:val="00573BD7"/>
    <w:rsid w:val="00596D45"/>
    <w:rsid w:val="005A4391"/>
    <w:rsid w:val="005B2E90"/>
    <w:rsid w:val="005B3262"/>
    <w:rsid w:val="005B3E73"/>
    <w:rsid w:val="005C40C7"/>
    <w:rsid w:val="005D46D6"/>
    <w:rsid w:val="005F5D02"/>
    <w:rsid w:val="00604E8B"/>
    <w:rsid w:val="00616726"/>
    <w:rsid w:val="00616C0A"/>
    <w:rsid w:val="006277D3"/>
    <w:rsid w:val="00631205"/>
    <w:rsid w:val="00647042"/>
    <w:rsid w:val="006578D3"/>
    <w:rsid w:val="00660C9C"/>
    <w:rsid w:val="006620E7"/>
    <w:rsid w:val="006667BC"/>
    <w:rsid w:val="00666F9D"/>
    <w:rsid w:val="006712B8"/>
    <w:rsid w:val="00676901"/>
    <w:rsid w:val="00683261"/>
    <w:rsid w:val="00685C8B"/>
    <w:rsid w:val="00686F93"/>
    <w:rsid w:val="00691452"/>
    <w:rsid w:val="00693DC0"/>
    <w:rsid w:val="006B4619"/>
    <w:rsid w:val="006D071D"/>
    <w:rsid w:val="006E2E4B"/>
    <w:rsid w:val="006F36F9"/>
    <w:rsid w:val="006F5959"/>
    <w:rsid w:val="00701634"/>
    <w:rsid w:val="00707589"/>
    <w:rsid w:val="0074345C"/>
    <w:rsid w:val="0074524C"/>
    <w:rsid w:val="00756F07"/>
    <w:rsid w:val="00767B54"/>
    <w:rsid w:val="00770868"/>
    <w:rsid w:val="007769EF"/>
    <w:rsid w:val="00790DEC"/>
    <w:rsid w:val="00795B2B"/>
    <w:rsid w:val="0079677D"/>
    <w:rsid w:val="007A5462"/>
    <w:rsid w:val="007A66BD"/>
    <w:rsid w:val="007A7687"/>
    <w:rsid w:val="007B5ED5"/>
    <w:rsid w:val="007B5ED8"/>
    <w:rsid w:val="007D1DA0"/>
    <w:rsid w:val="007D29DB"/>
    <w:rsid w:val="00800245"/>
    <w:rsid w:val="008159EF"/>
    <w:rsid w:val="00822297"/>
    <w:rsid w:val="00825663"/>
    <w:rsid w:val="00827BF1"/>
    <w:rsid w:val="008579AA"/>
    <w:rsid w:val="008605C6"/>
    <w:rsid w:val="008671ED"/>
    <w:rsid w:val="008674A3"/>
    <w:rsid w:val="00874565"/>
    <w:rsid w:val="00877D4F"/>
    <w:rsid w:val="008A2B7E"/>
    <w:rsid w:val="008A6599"/>
    <w:rsid w:val="008C0328"/>
    <w:rsid w:val="008C1284"/>
    <w:rsid w:val="008C5AF5"/>
    <w:rsid w:val="008D4D1C"/>
    <w:rsid w:val="008D5CA6"/>
    <w:rsid w:val="008E4F1B"/>
    <w:rsid w:val="008F53A2"/>
    <w:rsid w:val="00900AE9"/>
    <w:rsid w:val="009023A1"/>
    <w:rsid w:val="00906077"/>
    <w:rsid w:val="009139C5"/>
    <w:rsid w:val="00914EBA"/>
    <w:rsid w:val="0093246C"/>
    <w:rsid w:val="0094039E"/>
    <w:rsid w:val="00946CD1"/>
    <w:rsid w:val="00952B2B"/>
    <w:rsid w:val="00957F03"/>
    <w:rsid w:val="009658C9"/>
    <w:rsid w:val="009A111B"/>
    <w:rsid w:val="009A741D"/>
    <w:rsid w:val="009B0866"/>
    <w:rsid w:val="009B3E5D"/>
    <w:rsid w:val="009B5999"/>
    <w:rsid w:val="009C7FBE"/>
    <w:rsid w:val="009D1816"/>
    <w:rsid w:val="009D3B7C"/>
    <w:rsid w:val="00A021A5"/>
    <w:rsid w:val="00A035C9"/>
    <w:rsid w:val="00A1381B"/>
    <w:rsid w:val="00A174D6"/>
    <w:rsid w:val="00A23262"/>
    <w:rsid w:val="00A24F4E"/>
    <w:rsid w:val="00A254DD"/>
    <w:rsid w:val="00A557BC"/>
    <w:rsid w:val="00A74566"/>
    <w:rsid w:val="00A90670"/>
    <w:rsid w:val="00A907E6"/>
    <w:rsid w:val="00A9335C"/>
    <w:rsid w:val="00A938E7"/>
    <w:rsid w:val="00A96748"/>
    <w:rsid w:val="00AA0B2C"/>
    <w:rsid w:val="00AA6275"/>
    <w:rsid w:val="00AC2970"/>
    <w:rsid w:val="00AE4ED1"/>
    <w:rsid w:val="00AE5D11"/>
    <w:rsid w:val="00AF5987"/>
    <w:rsid w:val="00B35BD6"/>
    <w:rsid w:val="00B62D98"/>
    <w:rsid w:val="00B6429D"/>
    <w:rsid w:val="00B66D16"/>
    <w:rsid w:val="00B815AE"/>
    <w:rsid w:val="00B81946"/>
    <w:rsid w:val="00B919DD"/>
    <w:rsid w:val="00BB35D8"/>
    <w:rsid w:val="00BB5E4C"/>
    <w:rsid w:val="00BC2978"/>
    <w:rsid w:val="00BD2C1F"/>
    <w:rsid w:val="00BD71CE"/>
    <w:rsid w:val="00BE175F"/>
    <w:rsid w:val="00BE77FE"/>
    <w:rsid w:val="00C00170"/>
    <w:rsid w:val="00C05178"/>
    <w:rsid w:val="00C1047E"/>
    <w:rsid w:val="00C1097D"/>
    <w:rsid w:val="00C21AC0"/>
    <w:rsid w:val="00C2413F"/>
    <w:rsid w:val="00C33B34"/>
    <w:rsid w:val="00C4555B"/>
    <w:rsid w:val="00C65B1A"/>
    <w:rsid w:val="00C66FC5"/>
    <w:rsid w:val="00CC0DF1"/>
    <w:rsid w:val="00CD69B7"/>
    <w:rsid w:val="00CD6CE8"/>
    <w:rsid w:val="00CE3FA6"/>
    <w:rsid w:val="00CF1B77"/>
    <w:rsid w:val="00CF2E8A"/>
    <w:rsid w:val="00D10E2A"/>
    <w:rsid w:val="00D11E4E"/>
    <w:rsid w:val="00D246DD"/>
    <w:rsid w:val="00D313B6"/>
    <w:rsid w:val="00D31CD5"/>
    <w:rsid w:val="00D42E92"/>
    <w:rsid w:val="00D43373"/>
    <w:rsid w:val="00D50D12"/>
    <w:rsid w:val="00D542EB"/>
    <w:rsid w:val="00D60194"/>
    <w:rsid w:val="00D702EF"/>
    <w:rsid w:val="00D80612"/>
    <w:rsid w:val="00D83877"/>
    <w:rsid w:val="00D87F19"/>
    <w:rsid w:val="00D9491F"/>
    <w:rsid w:val="00DA41B8"/>
    <w:rsid w:val="00DB1464"/>
    <w:rsid w:val="00DB6D32"/>
    <w:rsid w:val="00DC6DCE"/>
    <w:rsid w:val="00DD5318"/>
    <w:rsid w:val="00DE0FEE"/>
    <w:rsid w:val="00DE5683"/>
    <w:rsid w:val="00DF465D"/>
    <w:rsid w:val="00E10126"/>
    <w:rsid w:val="00E20262"/>
    <w:rsid w:val="00E246E7"/>
    <w:rsid w:val="00E30921"/>
    <w:rsid w:val="00E40E2C"/>
    <w:rsid w:val="00E40EF0"/>
    <w:rsid w:val="00E50606"/>
    <w:rsid w:val="00E5236C"/>
    <w:rsid w:val="00E6701C"/>
    <w:rsid w:val="00E74AAB"/>
    <w:rsid w:val="00E76520"/>
    <w:rsid w:val="00E920CA"/>
    <w:rsid w:val="00E961C7"/>
    <w:rsid w:val="00E96D9D"/>
    <w:rsid w:val="00EA54EB"/>
    <w:rsid w:val="00EB103B"/>
    <w:rsid w:val="00EB6322"/>
    <w:rsid w:val="00EC031B"/>
    <w:rsid w:val="00EE7A8F"/>
    <w:rsid w:val="00EF29FA"/>
    <w:rsid w:val="00EF4AD6"/>
    <w:rsid w:val="00F04B81"/>
    <w:rsid w:val="00F25F26"/>
    <w:rsid w:val="00F342E6"/>
    <w:rsid w:val="00F37BF6"/>
    <w:rsid w:val="00F425C2"/>
    <w:rsid w:val="00F62EE9"/>
    <w:rsid w:val="00F656ED"/>
    <w:rsid w:val="00F716B9"/>
    <w:rsid w:val="00F75A80"/>
    <w:rsid w:val="00F81F02"/>
    <w:rsid w:val="00F86779"/>
    <w:rsid w:val="00F9197E"/>
    <w:rsid w:val="00F93703"/>
    <w:rsid w:val="00FA5D68"/>
    <w:rsid w:val="00FB2252"/>
    <w:rsid w:val="00FD667C"/>
    <w:rsid w:val="00FE2A1C"/>
    <w:rsid w:val="00FE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26"/>
        <o:r id="V:Rule3" type="connector" idref="#_x0000_s1044"/>
        <o:r id="V:Rule4" type="connector" idref="#_x0000_s1034"/>
        <o:r id="V:Rule5" type="connector" idref="#_x0000_s1031"/>
        <o:r id="V:Rule6" type="connector" idref="#_x0000_s1035"/>
        <o:r id="V:Rule7" type="connector" idref="#_x0000_s1033"/>
        <o:r id="V:Rule8" type="connector" idref="#_x0000_s1030"/>
        <o:r id="V:Rule9" type="connector" idref="#_x0000_s1032"/>
      </o:rules>
    </o:shapelayout>
  </w:shapeDefaults>
  <w:decimalSymbol w:val=","/>
  <w:listSeparator w:val=";"/>
  <w14:docId w14:val="7ECB7CB2"/>
  <w15:docId w15:val="{0052D802-0E97-4329-9779-857ADBC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1F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F71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2D1F71"/>
    <w:pPr>
      <w:ind w:left="720"/>
      <w:contextualSpacing/>
    </w:pPr>
  </w:style>
  <w:style w:type="table" w:styleId="a5">
    <w:name w:val="Table Grid"/>
    <w:basedOn w:val="a1"/>
    <w:uiPriority w:val="59"/>
    <w:rsid w:val="002D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F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1F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1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1F7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1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F71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E920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.engels10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9&amp;documentid=379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8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 Делопроизводитель</cp:lastModifiedBy>
  <cp:revision>21</cp:revision>
  <cp:lastPrinted>2021-02-20T07:47:00Z</cp:lastPrinted>
  <dcterms:created xsi:type="dcterms:W3CDTF">2019-03-26T05:30:00Z</dcterms:created>
  <dcterms:modified xsi:type="dcterms:W3CDTF">2024-12-28T11:06:00Z</dcterms:modified>
</cp:coreProperties>
</file>